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49FC" w:rsidRPr="005249FC" w:rsidRDefault="005249FC" w:rsidP="005249FC">
      <w:pPr>
        <w:spacing w:line="240" w:lineRule="atLeast"/>
        <w:rPr>
          <w:rFonts w:ascii="黑体" w:eastAsia="黑体" w:hAnsi="黑体" w:cs="黑体" w:hint="eastAsia"/>
          <w:color w:val="000000"/>
          <w:spacing w:val="-6"/>
          <w:sz w:val="32"/>
          <w:szCs w:val="32"/>
        </w:rPr>
      </w:pPr>
      <w:r w:rsidRPr="005249FC">
        <w:rPr>
          <w:rFonts w:ascii="黑体" w:eastAsia="黑体" w:hAnsi="黑体" w:cs="黑体" w:hint="eastAsia"/>
          <w:color w:val="000000"/>
          <w:spacing w:val="-6"/>
          <w:sz w:val="32"/>
          <w:szCs w:val="32"/>
          <w:lang w:val="zh-CN"/>
        </w:rPr>
        <w:t>附件</w:t>
      </w:r>
      <w:r w:rsidRPr="005249FC">
        <w:rPr>
          <w:rFonts w:ascii="黑体" w:eastAsia="黑体" w:hAnsi="黑体" w:cs="黑体" w:hint="eastAsia"/>
          <w:color w:val="000000"/>
          <w:spacing w:val="-6"/>
          <w:sz w:val="32"/>
          <w:szCs w:val="32"/>
        </w:rPr>
        <w:t>1</w:t>
      </w:r>
    </w:p>
    <w:p w:rsidR="005249FC" w:rsidRPr="005249FC" w:rsidRDefault="005249FC" w:rsidP="005249FC">
      <w:pPr>
        <w:spacing w:line="240" w:lineRule="atLeast"/>
        <w:rPr>
          <w:rFonts w:ascii="Times New Roman" w:eastAsia="仿宋_GB2312" w:hAnsi="Times New Roman" w:cs="Times New Roman" w:hint="eastAsia"/>
          <w:spacing w:val="-6"/>
          <w:sz w:val="18"/>
          <w:szCs w:val="18"/>
        </w:rPr>
      </w:pPr>
    </w:p>
    <w:p w:rsidR="005249FC" w:rsidRPr="005249FC" w:rsidRDefault="005249FC" w:rsidP="005249FC">
      <w:pPr>
        <w:widowControl/>
        <w:shd w:val="clear" w:color="auto" w:fill="FFFFFF"/>
        <w:adjustRightInd w:val="0"/>
        <w:snapToGrid w:val="0"/>
        <w:spacing w:line="300" w:lineRule="auto"/>
        <w:jc w:val="center"/>
        <w:rPr>
          <w:rFonts w:ascii="方正小标宋简体" w:eastAsia="方正小标宋简体" w:hAnsi="方正小标宋简体" w:cs="方正小标宋简体" w:hint="eastAsia"/>
          <w:color w:val="000000"/>
          <w:spacing w:val="-6"/>
          <w:sz w:val="44"/>
          <w:szCs w:val="44"/>
          <w:lang w:val="zh-CN"/>
        </w:rPr>
      </w:pPr>
      <w:r w:rsidRPr="005249FC">
        <w:rPr>
          <w:rFonts w:ascii="方正小标宋简体" w:eastAsia="方正小标宋简体" w:hAnsi="方正小标宋简体" w:cs="方正小标宋简体" w:hint="eastAsia"/>
          <w:color w:val="000000"/>
          <w:spacing w:val="-6"/>
          <w:sz w:val="44"/>
          <w:szCs w:val="44"/>
          <w:lang w:val="zh-CN"/>
        </w:rPr>
        <w:t>城市餐饮服务业油烟扰民重点问题清单</w:t>
      </w:r>
    </w:p>
    <w:p w:rsidR="005249FC" w:rsidRPr="005249FC" w:rsidRDefault="005249FC" w:rsidP="005249FC">
      <w:pPr>
        <w:spacing w:after="120" w:line="500" w:lineRule="atLeast"/>
        <w:rPr>
          <w:rFonts w:ascii="仿宋_GB2312" w:eastAsia="仿宋_GB2312" w:hAnsi="仿宋_GB2312" w:cs="仿宋_GB2312" w:hint="eastAsia"/>
          <w:color w:val="000000"/>
          <w:spacing w:val="-6"/>
          <w:szCs w:val="20"/>
          <w:lang w:val="zh-CN"/>
        </w:rPr>
      </w:pPr>
      <w:r w:rsidRPr="005249FC">
        <w:rPr>
          <w:rFonts w:ascii="仿宋_GB2312" w:eastAsia="仿宋_GB2312" w:hAnsi="仿宋_GB2312" w:cs="仿宋_GB2312" w:hint="eastAsia"/>
          <w:color w:val="000000"/>
          <w:spacing w:val="-6"/>
          <w:szCs w:val="20"/>
          <w:lang w:val="zh-CN"/>
        </w:rPr>
        <w:t>填报单位：                                              填报时间：202</w:t>
      </w:r>
      <w:r w:rsidRPr="005249FC">
        <w:rPr>
          <w:rFonts w:ascii="仿宋_GB2312" w:eastAsia="仿宋_GB2312" w:hAnsi="仿宋_GB2312" w:cs="仿宋_GB2312" w:hint="eastAsia"/>
          <w:color w:val="000000"/>
          <w:spacing w:val="-6"/>
          <w:szCs w:val="20"/>
        </w:rPr>
        <w:t>4</w:t>
      </w:r>
      <w:r w:rsidRPr="005249FC">
        <w:rPr>
          <w:rFonts w:ascii="仿宋_GB2312" w:eastAsia="仿宋_GB2312" w:hAnsi="仿宋_GB2312" w:cs="仿宋_GB2312" w:hint="eastAsia"/>
          <w:color w:val="000000"/>
          <w:spacing w:val="-6"/>
          <w:szCs w:val="20"/>
          <w:lang w:val="zh-CN"/>
        </w:rPr>
        <w:t>年  月  日</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9"/>
        <w:gridCol w:w="1546"/>
        <w:gridCol w:w="644"/>
        <w:gridCol w:w="644"/>
        <w:gridCol w:w="644"/>
        <w:gridCol w:w="1072"/>
        <w:gridCol w:w="1377"/>
        <w:gridCol w:w="644"/>
        <w:gridCol w:w="1522"/>
      </w:tblGrid>
      <w:tr w:rsidR="005249FC" w:rsidRPr="005249FC" w:rsidTr="00FE6AFF">
        <w:trPr>
          <w:trHeight w:val="340"/>
          <w:jc w:val="center"/>
        </w:trPr>
        <w:tc>
          <w:tcPr>
            <w:tcW w:w="232" w:type="pct"/>
            <w:noWrap/>
            <w:vAlign w:val="center"/>
          </w:tcPr>
          <w:p w:rsidR="005249FC" w:rsidRPr="005249FC" w:rsidRDefault="005249FC" w:rsidP="005249FC">
            <w:pPr>
              <w:snapToGrid w:val="0"/>
              <w:spacing w:line="360" w:lineRule="exact"/>
              <w:jc w:val="center"/>
              <w:outlineLvl w:val="1"/>
              <w:rPr>
                <w:rFonts w:ascii="仿宋_GB2312" w:eastAsia="仿宋_GB2312" w:hAnsi="Times New Roman" w:cs="黑体" w:hint="eastAsia"/>
                <w:color w:val="000000"/>
                <w:spacing w:val="-6"/>
                <w:sz w:val="22"/>
                <w:lang w:val="zh-CN"/>
              </w:rPr>
            </w:pPr>
            <w:r w:rsidRPr="005249FC">
              <w:rPr>
                <w:rFonts w:ascii="仿宋_GB2312" w:eastAsia="仿宋_GB2312" w:hAnsi="Times New Roman" w:cs="黑体" w:hint="eastAsia"/>
                <w:color w:val="000000"/>
                <w:spacing w:val="-6"/>
                <w:sz w:val="22"/>
                <w:lang w:val="zh-CN"/>
              </w:rPr>
              <w:t>序号</w:t>
            </w:r>
          </w:p>
        </w:tc>
        <w:tc>
          <w:tcPr>
            <w:tcW w:w="494" w:type="pct"/>
            <w:noWrap/>
            <w:vAlign w:val="center"/>
          </w:tcPr>
          <w:p w:rsidR="005249FC" w:rsidRPr="005249FC" w:rsidRDefault="005249FC" w:rsidP="005249FC">
            <w:pPr>
              <w:snapToGrid w:val="0"/>
              <w:spacing w:line="360" w:lineRule="exact"/>
              <w:jc w:val="center"/>
              <w:outlineLvl w:val="1"/>
              <w:rPr>
                <w:rFonts w:ascii="仿宋_GB2312" w:eastAsia="仿宋_GB2312" w:hAnsi="Times New Roman" w:cs="黑体" w:hint="eastAsia"/>
                <w:color w:val="000000"/>
                <w:spacing w:val="-6"/>
                <w:sz w:val="22"/>
                <w:lang w:val="zh-CN"/>
              </w:rPr>
            </w:pPr>
            <w:r w:rsidRPr="005249FC">
              <w:rPr>
                <w:rFonts w:ascii="仿宋_GB2312" w:eastAsia="仿宋_GB2312" w:hAnsi="Times New Roman" w:cs="黑体" w:hint="eastAsia"/>
                <w:color w:val="000000"/>
                <w:spacing w:val="-6"/>
                <w:sz w:val="22"/>
                <w:lang w:val="zh-CN"/>
              </w:rPr>
              <w:t>问题来源</w:t>
            </w:r>
          </w:p>
        </w:tc>
        <w:tc>
          <w:tcPr>
            <w:tcW w:w="1038" w:type="pct"/>
            <w:noWrap/>
            <w:vAlign w:val="center"/>
          </w:tcPr>
          <w:p w:rsidR="005249FC" w:rsidRPr="005249FC" w:rsidRDefault="005249FC" w:rsidP="005249FC">
            <w:pPr>
              <w:snapToGrid w:val="0"/>
              <w:spacing w:line="360" w:lineRule="exact"/>
              <w:jc w:val="center"/>
              <w:outlineLvl w:val="1"/>
              <w:rPr>
                <w:rFonts w:ascii="仿宋_GB2312" w:eastAsia="仿宋_GB2312" w:hAnsi="Times New Roman" w:cs="黑体" w:hint="eastAsia"/>
                <w:color w:val="000000"/>
                <w:spacing w:val="-6"/>
                <w:sz w:val="22"/>
                <w:lang w:val="zh-CN"/>
              </w:rPr>
            </w:pPr>
            <w:r w:rsidRPr="005249FC">
              <w:rPr>
                <w:rFonts w:ascii="仿宋_GB2312" w:eastAsia="仿宋_GB2312" w:hAnsi="Times New Roman" w:cs="黑体" w:hint="eastAsia"/>
                <w:color w:val="000000"/>
                <w:spacing w:val="-6"/>
                <w:sz w:val="22"/>
                <w:lang w:val="zh-CN"/>
              </w:rPr>
              <w:t>问题描述</w:t>
            </w:r>
          </w:p>
        </w:tc>
        <w:tc>
          <w:tcPr>
            <w:tcW w:w="509" w:type="pct"/>
            <w:noWrap/>
            <w:vAlign w:val="center"/>
          </w:tcPr>
          <w:p w:rsidR="005249FC" w:rsidRPr="005249FC" w:rsidRDefault="005249FC" w:rsidP="005249FC">
            <w:pPr>
              <w:snapToGrid w:val="0"/>
              <w:spacing w:line="360" w:lineRule="exact"/>
              <w:jc w:val="center"/>
              <w:outlineLvl w:val="1"/>
              <w:rPr>
                <w:rFonts w:ascii="仿宋_GB2312" w:eastAsia="仿宋_GB2312" w:hAnsi="Times New Roman" w:cs="黑体" w:hint="eastAsia"/>
                <w:color w:val="000000"/>
                <w:spacing w:val="-6"/>
                <w:sz w:val="22"/>
                <w:lang w:val="zh-CN"/>
              </w:rPr>
            </w:pPr>
            <w:r w:rsidRPr="005249FC">
              <w:rPr>
                <w:rFonts w:ascii="仿宋_GB2312" w:eastAsia="仿宋_GB2312" w:hAnsi="Times New Roman" w:cs="黑体" w:hint="eastAsia"/>
                <w:color w:val="000000"/>
                <w:spacing w:val="-6"/>
                <w:sz w:val="22"/>
                <w:lang w:val="zh-CN"/>
              </w:rPr>
              <w:t>交办部门</w:t>
            </w:r>
          </w:p>
        </w:tc>
        <w:tc>
          <w:tcPr>
            <w:tcW w:w="501" w:type="pct"/>
            <w:noWrap/>
            <w:vAlign w:val="center"/>
          </w:tcPr>
          <w:p w:rsidR="005249FC" w:rsidRPr="005249FC" w:rsidRDefault="005249FC" w:rsidP="005249FC">
            <w:pPr>
              <w:snapToGrid w:val="0"/>
              <w:spacing w:line="360" w:lineRule="exact"/>
              <w:jc w:val="center"/>
              <w:outlineLvl w:val="1"/>
              <w:rPr>
                <w:rFonts w:ascii="仿宋_GB2312" w:eastAsia="仿宋_GB2312" w:hAnsi="Times New Roman" w:cs="黑体" w:hint="eastAsia"/>
                <w:color w:val="000000"/>
                <w:spacing w:val="-6"/>
                <w:sz w:val="22"/>
                <w:lang w:val="zh-CN"/>
              </w:rPr>
            </w:pPr>
            <w:r w:rsidRPr="005249FC">
              <w:rPr>
                <w:rFonts w:ascii="仿宋_GB2312" w:eastAsia="仿宋_GB2312" w:hAnsi="Times New Roman" w:cs="黑体" w:hint="eastAsia"/>
                <w:color w:val="000000"/>
                <w:spacing w:val="-6"/>
                <w:sz w:val="22"/>
                <w:lang w:val="zh-CN"/>
              </w:rPr>
              <w:t>交办时间</w:t>
            </w:r>
          </w:p>
        </w:tc>
        <w:tc>
          <w:tcPr>
            <w:tcW w:w="743" w:type="pct"/>
            <w:noWrap/>
            <w:vAlign w:val="center"/>
          </w:tcPr>
          <w:p w:rsidR="005249FC" w:rsidRPr="005249FC" w:rsidRDefault="005249FC" w:rsidP="005249FC">
            <w:pPr>
              <w:snapToGrid w:val="0"/>
              <w:spacing w:line="360" w:lineRule="exact"/>
              <w:jc w:val="center"/>
              <w:outlineLvl w:val="1"/>
              <w:rPr>
                <w:rFonts w:ascii="仿宋_GB2312" w:eastAsia="仿宋_GB2312" w:hAnsi="Times New Roman" w:cs="黑体" w:hint="eastAsia"/>
                <w:color w:val="000000"/>
                <w:spacing w:val="-6"/>
                <w:sz w:val="22"/>
                <w:lang w:val="zh-CN"/>
              </w:rPr>
            </w:pPr>
            <w:r w:rsidRPr="005249FC">
              <w:rPr>
                <w:rFonts w:ascii="仿宋_GB2312" w:eastAsia="仿宋_GB2312" w:hAnsi="Times New Roman" w:cs="黑体" w:hint="eastAsia"/>
                <w:color w:val="000000"/>
                <w:spacing w:val="-6"/>
                <w:sz w:val="22"/>
                <w:lang w:val="zh-CN"/>
              </w:rPr>
              <w:t>处置（查处）情况</w:t>
            </w:r>
          </w:p>
        </w:tc>
        <w:tc>
          <w:tcPr>
            <w:tcW w:w="489" w:type="pct"/>
            <w:noWrap/>
            <w:vAlign w:val="center"/>
          </w:tcPr>
          <w:p w:rsidR="005249FC" w:rsidRPr="005249FC" w:rsidRDefault="005249FC" w:rsidP="005249FC">
            <w:pPr>
              <w:snapToGrid w:val="0"/>
              <w:spacing w:line="360" w:lineRule="exact"/>
              <w:jc w:val="center"/>
              <w:outlineLvl w:val="1"/>
              <w:rPr>
                <w:rFonts w:ascii="仿宋_GB2312" w:eastAsia="仿宋_GB2312" w:hAnsi="Times New Roman" w:cs="黑体" w:hint="eastAsia"/>
                <w:color w:val="000000"/>
                <w:spacing w:val="-6"/>
                <w:sz w:val="22"/>
                <w:lang w:val="zh-CN"/>
              </w:rPr>
            </w:pPr>
            <w:r w:rsidRPr="005249FC">
              <w:rPr>
                <w:rFonts w:ascii="仿宋_GB2312" w:eastAsia="仿宋_GB2312" w:hAnsi="Times New Roman" w:cs="黑体" w:hint="eastAsia"/>
                <w:color w:val="000000"/>
                <w:spacing w:val="-6"/>
                <w:sz w:val="22"/>
                <w:lang w:val="zh-CN"/>
              </w:rPr>
              <w:t>办结状态</w:t>
            </w:r>
          </w:p>
        </w:tc>
        <w:tc>
          <w:tcPr>
            <w:tcW w:w="433" w:type="pct"/>
            <w:noWrap/>
            <w:vAlign w:val="center"/>
          </w:tcPr>
          <w:p w:rsidR="005249FC" w:rsidRPr="005249FC" w:rsidRDefault="005249FC" w:rsidP="005249FC">
            <w:pPr>
              <w:snapToGrid w:val="0"/>
              <w:spacing w:line="360" w:lineRule="exact"/>
              <w:jc w:val="center"/>
              <w:outlineLvl w:val="1"/>
              <w:rPr>
                <w:rFonts w:ascii="仿宋_GB2312" w:eastAsia="仿宋_GB2312" w:hAnsi="Times New Roman" w:cs="黑体" w:hint="eastAsia"/>
                <w:color w:val="000000"/>
                <w:spacing w:val="-6"/>
                <w:sz w:val="22"/>
                <w:lang w:val="zh-CN"/>
              </w:rPr>
            </w:pPr>
            <w:r w:rsidRPr="005249FC">
              <w:rPr>
                <w:rFonts w:ascii="仿宋_GB2312" w:eastAsia="仿宋_GB2312" w:hAnsi="Times New Roman" w:cs="黑体" w:hint="eastAsia"/>
                <w:color w:val="000000"/>
                <w:spacing w:val="-6"/>
                <w:sz w:val="22"/>
                <w:lang w:val="zh-CN"/>
              </w:rPr>
              <w:t>办结时间</w:t>
            </w:r>
          </w:p>
        </w:tc>
        <w:tc>
          <w:tcPr>
            <w:tcW w:w="556" w:type="pct"/>
            <w:noWrap/>
            <w:vAlign w:val="center"/>
          </w:tcPr>
          <w:p w:rsidR="005249FC" w:rsidRPr="005249FC" w:rsidRDefault="005249FC" w:rsidP="005249FC">
            <w:pPr>
              <w:snapToGrid w:val="0"/>
              <w:spacing w:line="360" w:lineRule="exact"/>
              <w:jc w:val="center"/>
              <w:outlineLvl w:val="1"/>
              <w:rPr>
                <w:rFonts w:ascii="仿宋_GB2312" w:eastAsia="仿宋_GB2312" w:hAnsi="Times New Roman" w:cs="黑体" w:hint="eastAsia"/>
                <w:color w:val="000000"/>
                <w:spacing w:val="-6"/>
                <w:sz w:val="22"/>
                <w:lang w:val="zh-CN"/>
              </w:rPr>
            </w:pPr>
            <w:r w:rsidRPr="005249FC">
              <w:rPr>
                <w:rFonts w:ascii="仿宋_GB2312" w:eastAsia="仿宋_GB2312" w:hAnsi="Times New Roman" w:cs="黑体" w:hint="eastAsia"/>
                <w:color w:val="000000"/>
                <w:spacing w:val="-6"/>
                <w:sz w:val="22"/>
                <w:lang w:val="zh-CN"/>
              </w:rPr>
              <w:t>问题分类</w:t>
            </w:r>
          </w:p>
        </w:tc>
      </w:tr>
      <w:tr w:rsidR="005249FC" w:rsidRPr="005249FC" w:rsidTr="00FE6AFF">
        <w:trPr>
          <w:trHeight w:val="340"/>
          <w:jc w:val="center"/>
        </w:trPr>
        <w:tc>
          <w:tcPr>
            <w:tcW w:w="232" w:type="pct"/>
            <w:noWrap/>
            <w:vAlign w:val="center"/>
          </w:tcPr>
          <w:p w:rsidR="005249FC" w:rsidRPr="005249FC" w:rsidRDefault="005249FC" w:rsidP="005249FC">
            <w:pPr>
              <w:snapToGrid w:val="0"/>
              <w:spacing w:line="360" w:lineRule="exact"/>
              <w:jc w:val="center"/>
              <w:outlineLvl w:val="1"/>
              <w:rPr>
                <w:rFonts w:ascii="仿宋_GB2312" w:eastAsia="仿宋_GB2312" w:hAnsi="Times New Roman" w:cs="黑体" w:hint="eastAsia"/>
                <w:color w:val="000000"/>
                <w:spacing w:val="-6"/>
                <w:sz w:val="20"/>
                <w:szCs w:val="20"/>
                <w:lang w:val="zh-CN"/>
              </w:rPr>
            </w:pPr>
            <w:r w:rsidRPr="005249FC">
              <w:rPr>
                <w:rFonts w:ascii="仿宋_GB2312" w:eastAsia="仿宋_GB2312" w:hAnsi="Times New Roman" w:cs="黑体" w:hint="eastAsia"/>
                <w:color w:val="000000"/>
                <w:spacing w:val="-6"/>
                <w:sz w:val="20"/>
                <w:szCs w:val="20"/>
                <w:lang w:val="zh-CN"/>
              </w:rPr>
              <w:t>1</w:t>
            </w:r>
          </w:p>
        </w:tc>
        <w:tc>
          <w:tcPr>
            <w:tcW w:w="494" w:type="pct"/>
            <w:noWrap/>
            <w:vAlign w:val="center"/>
          </w:tcPr>
          <w:p w:rsidR="005249FC" w:rsidRPr="005249FC" w:rsidRDefault="005249FC" w:rsidP="005249FC">
            <w:pPr>
              <w:snapToGrid w:val="0"/>
              <w:spacing w:line="360" w:lineRule="exact"/>
              <w:jc w:val="center"/>
              <w:outlineLvl w:val="1"/>
              <w:rPr>
                <w:rFonts w:ascii="仿宋_GB2312" w:eastAsia="仿宋_GB2312" w:hAnsi="Times New Roman" w:cs="黑体" w:hint="eastAsia"/>
                <w:color w:val="000000"/>
                <w:spacing w:val="-6"/>
                <w:sz w:val="20"/>
                <w:szCs w:val="20"/>
              </w:rPr>
            </w:pPr>
            <w:r w:rsidRPr="005249FC">
              <w:rPr>
                <w:rFonts w:ascii="仿宋_GB2312" w:eastAsia="仿宋_GB2312" w:hAnsi="Times New Roman" w:cs="黑体" w:hint="eastAsia"/>
                <w:color w:val="000000"/>
                <w:spacing w:val="-6"/>
                <w:sz w:val="20"/>
                <w:szCs w:val="20"/>
              </w:rPr>
              <w:t>12345</w:t>
            </w:r>
            <w:proofErr w:type="gramStart"/>
            <w:r w:rsidRPr="005249FC">
              <w:rPr>
                <w:rFonts w:ascii="仿宋_GB2312" w:eastAsia="仿宋_GB2312" w:hAnsi="Times New Roman" w:cs="黑体" w:hint="eastAsia"/>
                <w:color w:val="000000"/>
                <w:spacing w:val="-6"/>
                <w:sz w:val="20"/>
                <w:szCs w:val="20"/>
              </w:rPr>
              <w:t>派件</w:t>
            </w:r>
            <w:proofErr w:type="gramEnd"/>
            <w:r w:rsidRPr="005249FC">
              <w:rPr>
                <w:rFonts w:ascii="仿宋_GB2312" w:eastAsia="仿宋_GB2312" w:hAnsi="Times New Roman" w:cs="黑体" w:hint="eastAsia"/>
                <w:color w:val="000000"/>
                <w:spacing w:val="-6"/>
                <w:sz w:val="20"/>
                <w:szCs w:val="20"/>
              </w:rPr>
              <w:t>/其他渠道投诉</w:t>
            </w:r>
            <w:r w:rsidRPr="005249FC">
              <w:rPr>
                <w:rFonts w:ascii="仿宋_GB2312" w:eastAsia="仿宋_GB2312" w:hAnsi="Times New Roman" w:cs="黑体" w:hint="eastAsia"/>
                <w:color w:val="000000"/>
                <w:spacing w:val="-6"/>
                <w:sz w:val="20"/>
                <w:szCs w:val="20"/>
                <w:lang w:val="zh-CN"/>
              </w:rPr>
              <w:t>/</w:t>
            </w:r>
            <w:proofErr w:type="gramStart"/>
            <w:r w:rsidRPr="005249FC">
              <w:rPr>
                <w:rFonts w:ascii="仿宋_GB2312" w:eastAsia="仿宋_GB2312" w:hAnsi="Times New Roman" w:cs="黑体" w:hint="eastAsia"/>
                <w:color w:val="000000"/>
                <w:spacing w:val="-6"/>
                <w:sz w:val="20"/>
                <w:szCs w:val="20"/>
                <w:lang w:val="zh-CN"/>
              </w:rPr>
              <w:t>中督</w:t>
            </w:r>
            <w:proofErr w:type="gramEnd"/>
          </w:p>
        </w:tc>
        <w:tc>
          <w:tcPr>
            <w:tcW w:w="1038" w:type="pct"/>
            <w:noWrap/>
            <w:vAlign w:val="center"/>
          </w:tcPr>
          <w:p w:rsidR="005249FC" w:rsidRPr="005249FC" w:rsidRDefault="005249FC" w:rsidP="005249FC">
            <w:pPr>
              <w:snapToGrid w:val="0"/>
              <w:spacing w:line="360" w:lineRule="exact"/>
              <w:jc w:val="center"/>
              <w:outlineLvl w:val="1"/>
              <w:rPr>
                <w:rFonts w:ascii="仿宋_GB2312" w:eastAsia="仿宋_GB2312" w:hAnsi="Times New Roman" w:cs="黑体" w:hint="eastAsia"/>
                <w:color w:val="000000"/>
                <w:spacing w:val="-6"/>
                <w:sz w:val="20"/>
                <w:szCs w:val="20"/>
                <w:lang w:val="zh-CN"/>
              </w:rPr>
            </w:pPr>
          </w:p>
        </w:tc>
        <w:tc>
          <w:tcPr>
            <w:tcW w:w="509" w:type="pct"/>
            <w:noWrap/>
            <w:vAlign w:val="center"/>
          </w:tcPr>
          <w:p w:rsidR="005249FC" w:rsidRPr="005249FC" w:rsidRDefault="005249FC" w:rsidP="005249FC">
            <w:pPr>
              <w:snapToGrid w:val="0"/>
              <w:spacing w:line="360" w:lineRule="exact"/>
              <w:jc w:val="center"/>
              <w:outlineLvl w:val="1"/>
              <w:rPr>
                <w:rFonts w:ascii="仿宋_GB2312" w:eastAsia="仿宋_GB2312" w:hAnsi="Times New Roman" w:cs="黑体" w:hint="eastAsia"/>
                <w:color w:val="000000"/>
                <w:spacing w:val="-6"/>
                <w:sz w:val="20"/>
                <w:szCs w:val="20"/>
                <w:lang w:val="zh-CN"/>
              </w:rPr>
            </w:pPr>
          </w:p>
        </w:tc>
        <w:tc>
          <w:tcPr>
            <w:tcW w:w="501" w:type="pct"/>
            <w:noWrap/>
            <w:vAlign w:val="center"/>
          </w:tcPr>
          <w:p w:rsidR="005249FC" w:rsidRPr="005249FC" w:rsidRDefault="005249FC" w:rsidP="005249FC">
            <w:pPr>
              <w:snapToGrid w:val="0"/>
              <w:spacing w:line="360" w:lineRule="exact"/>
              <w:jc w:val="center"/>
              <w:outlineLvl w:val="1"/>
              <w:rPr>
                <w:rFonts w:ascii="仿宋_GB2312" w:eastAsia="仿宋_GB2312" w:hAnsi="Times New Roman" w:cs="黑体" w:hint="eastAsia"/>
                <w:color w:val="000000"/>
                <w:spacing w:val="-6"/>
                <w:sz w:val="20"/>
                <w:szCs w:val="20"/>
                <w:lang w:val="zh-CN"/>
              </w:rPr>
            </w:pPr>
          </w:p>
        </w:tc>
        <w:tc>
          <w:tcPr>
            <w:tcW w:w="743" w:type="pct"/>
            <w:noWrap/>
            <w:vAlign w:val="center"/>
          </w:tcPr>
          <w:p w:rsidR="005249FC" w:rsidRPr="005249FC" w:rsidRDefault="005249FC" w:rsidP="005249FC">
            <w:pPr>
              <w:snapToGrid w:val="0"/>
              <w:spacing w:line="360" w:lineRule="exact"/>
              <w:jc w:val="center"/>
              <w:outlineLvl w:val="1"/>
              <w:rPr>
                <w:rFonts w:ascii="仿宋_GB2312" w:eastAsia="仿宋_GB2312" w:hAnsi="Times New Roman" w:cs="黑体" w:hint="eastAsia"/>
                <w:color w:val="000000"/>
                <w:spacing w:val="-6"/>
                <w:sz w:val="20"/>
                <w:szCs w:val="20"/>
                <w:lang w:val="zh-CN"/>
              </w:rPr>
            </w:pPr>
          </w:p>
        </w:tc>
        <w:tc>
          <w:tcPr>
            <w:tcW w:w="489" w:type="pct"/>
            <w:noWrap/>
            <w:vAlign w:val="center"/>
          </w:tcPr>
          <w:p w:rsidR="005249FC" w:rsidRPr="005249FC" w:rsidRDefault="005249FC" w:rsidP="005249FC">
            <w:pPr>
              <w:snapToGrid w:val="0"/>
              <w:spacing w:line="360" w:lineRule="exact"/>
              <w:jc w:val="center"/>
              <w:outlineLvl w:val="1"/>
              <w:rPr>
                <w:rFonts w:ascii="仿宋_GB2312" w:eastAsia="仿宋_GB2312" w:hAnsi="Times New Roman" w:cs="黑体" w:hint="eastAsia"/>
                <w:color w:val="000000"/>
                <w:spacing w:val="-6"/>
                <w:sz w:val="20"/>
                <w:szCs w:val="20"/>
                <w:lang w:val="zh-CN"/>
              </w:rPr>
            </w:pPr>
            <w:r w:rsidRPr="005249FC">
              <w:rPr>
                <w:rFonts w:ascii="仿宋_GB2312" w:eastAsia="仿宋_GB2312" w:hAnsi="Times New Roman" w:cs="黑体" w:hint="eastAsia"/>
                <w:color w:val="000000"/>
                <w:spacing w:val="-6"/>
                <w:sz w:val="20"/>
                <w:szCs w:val="20"/>
                <w:lang w:val="zh-CN"/>
              </w:rPr>
              <w:t>在办</w:t>
            </w:r>
            <w:r w:rsidRPr="005249FC">
              <w:rPr>
                <w:rFonts w:ascii="仿宋_GB2312" w:eastAsia="仿宋_GB2312" w:hAnsi="Times New Roman" w:cs="黑体" w:hint="eastAsia"/>
                <w:color w:val="000000"/>
                <w:spacing w:val="-6"/>
                <w:sz w:val="20"/>
                <w:szCs w:val="20"/>
              </w:rPr>
              <w:t>/阶段性办结/</w:t>
            </w:r>
            <w:r w:rsidRPr="005249FC">
              <w:rPr>
                <w:rFonts w:ascii="仿宋_GB2312" w:eastAsia="仿宋_GB2312" w:hAnsi="Times New Roman" w:cs="黑体" w:hint="eastAsia"/>
                <w:color w:val="000000"/>
                <w:spacing w:val="-6"/>
                <w:sz w:val="20"/>
                <w:szCs w:val="20"/>
                <w:lang w:val="zh-CN"/>
              </w:rPr>
              <w:t>办结销号</w:t>
            </w:r>
          </w:p>
        </w:tc>
        <w:tc>
          <w:tcPr>
            <w:tcW w:w="433" w:type="pct"/>
            <w:noWrap/>
            <w:vAlign w:val="center"/>
          </w:tcPr>
          <w:p w:rsidR="005249FC" w:rsidRPr="005249FC" w:rsidRDefault="005249FC" w:rsidP="005249FC">
            <w:pPr>
              <w:snapToGrid w:val="0"/>
              <w:spacing w:line="360" w:lineRule="exact"/>
              <w:jc w:val="center"/>
              <w:outlineLvl w:val="1"/>
              <w:rPr>
                <w:rFonts w:ascii="仿宋_GB2312" w:eastAsia="仿宋_GB2312" w:hAnsi="Times New Roman" w:cs="黑体" w:hint="eastAsia"/>
                <w:color w:val="000000"/>
                <w:spacing w:val="-6"/>
                <w:sz w:val="20"/>
                <w:szCs w:val="20"/>
                <w:lang w:val="zh-CN"/>
              </w:rPr>
            </w:pPr>
          </w:p>
        </w:tc>
        <w:tc>
          <w:tcPr>
            <w:tcW w:w="556" w:type="pct"/>
            <w:noWrap/>
            <w:vAlign w:val="center"/>
          </w:tcPr>
          <w:p w:rsidR="005249FC" w:rsidRPr="005249FC" w:rsidRDefault="005249FC" w:rsidP="005249FC">
            <w:pPr>
              <w:snapToGrid w:val="0"/>
              <w:spacing w:line="360" w:lineRule="exact"/>
              <w:jc w:val="center"/>
              <w:outlineLvl w:val="1"/>
              <w:rPr>
                <w:rFonts w:ascii="仿宋_GB2312" w:eastAsia="仿宋_GB2312" w:hAnsi="Times New Roman" w:cs="黑体" w:hint="eastAsia"/>
                <w:color w:val="000000"/>
                <w:spacing w:val="-6"/>
                <w:sz w:val="20"/>
                <w:szCs w:val="20"/>
                <w:lang w:val="zh-CN"/>
              </w:rPr>
            </w:pPr>
            <w:r w:rsidRPr="005249FC">
              <w:rPr>
                <w:rFonts w:ascii="仿宋_GB2312" w:eastAsia="仿宋_GB2312" w:hAnsi="Times New Roman" w:cs="黑体" w:hint="eastAsia"/>
                <w:color w:val="000000"/>
                <w:spacing w:val="-6"/>
                <w:sz w:val="20"/>
                <w:szCs w:val="20"/>
              </w:rPr>
              <w:t>群众身边问题/涉利益纠纷问题</w:t>
            </w:r>
          </w:p>
        </w:tc>
      </w:tr>
      <w:tr w:rsidR="005249FC" w:rsidRPr="005249FC" w:rsidTr="00FE6AFF">
        <w:trPr>
          <w:trHeight w:val="340"/>
          <w:jc w:val="center"/>
        </w:trPr>
        <w:tc>
          <w:tcPr>
            <w:tcW w:w="232" w:type="pct"/>
            <w:noWrap/>
          </w:tcPr>
          <w:p w:rsidR="005249FC" w:rsidRPr="005249FC" w:rsidRDefault="005249FC" w:rsidP="005249FC">
            <w:pPr>
              <w:snapToGrid w:val="0"/>
              <w:spacing w:line="360" w:lineRule="exact"/>
              <w:jc w:val="center"/>
              <w:outlineLvl w:val="1"/>
              <w:rPr>
                <w:rFonts w:ascii="仿宋_GB2312" w:eastAsia="仿宋_GB2312" w:hAnsi="Times New Roman" w:cs="黑体" w:hint="eastAsia"/>
                <w:color w:val="000000"/>
                <w:spacing w:val="-6"/>
                <w:sz w:val="22"/>
                <w:lang w:val="zh-CN"/>
              </w:rPr>
            </w:pPr>
          </w:p>
        </w:tc>
        <w:tc>
          <w:tcPr>
            <w:tcW w:w="494" w:type="pct"/>
            <w:noWrap/>
          </w:tcPr>
          <w:p w:rsidR="005249FC" w:rsidRPr="005249FC" w:rsidRDefault="005249FC" w:rsidP="005249FC">
            <w:pPr>
              <w:snapToGrid w:val="0"/>
              <w:spacing w:line="360" w:lineRule="exact"/>
              <w:jc w:val="center"/>
              <w:outlineLvl w:val="1"/>
              <w:rPr>
                <w:rFonts w:ascii="仿宋_GB2312" w:eastAsia="仿宋_GB2312" w:hAnsi="Times New Roman" w:cs="黑体" w:hint="eastAsia"/>
                <w:color w:val="000000"/>
                <w:spacing w:val="-6"/>
                <w:sz w:val="22"/>
                <w:lang w:val="zh-CN"/>
              </w:rPr>
            </w:pPr>
          </w:p>
        </w:tc>
        <w:tc>
          <w:tcPr>
            <w:tcW w:w="1038" w:type="pct"/>
            <w:noWrap/>
          </w:tcPr>
          <w:p w:rsidR="005249FC" w:rsidRPr="005249FC" w:rsidRDefault="005249FC" w:rsidP="005249FC">
            <w:pPr>
              <w:snapToGrid w:val="0"/>
              <w:spacing w:line="360" w:lineRule="exact"/>
              <w:jc w:val="center"/>
              <w:outlineLvl w:val="1"/>
              <w:rPr>
                <w:rFonts w:ascii="仿宋_GB2312" w:eastAsia="仿宋_GB2312" w:hAnsi="Times New Roman" w:cs="黑体" w:hint="eastAsia"/>
                <w:color w:val="000000"/>
                <w:spacing w:val="-6"/>
                <w:sz w:val="22"/>
                <w:lang w:val="zh-CN"/>
              </w:rPr>
            </w:pPr>
          </w:p>
        </w:tc>
        <w:tc>
          <w:tcPr>
            <w:tcW w:w="509" w:type="pct"/>
            <w:noWrap/>
          </w:tcPr>
          <w:p w:rsidR="005249FC" w:rsidRPr="005249FC" w:rsidRDefault="005249FC" w:rsidP="005249FC">
            <w:pPr>
              <w:snapToGrid w:val="0"/>
              <w:spacing w:line="360" w:lineRule="exact"/>
              <w:jc w:val="center"/>
              <w:outlineLvl w:val="1"/>
              <w:rPr>
                <w:rFonts w:ascii="仿宋_GB2312" w:eastAsia="仿宋_GB2312" w:hAnsi="Times New Roman" w:cs="黑体" w:hint="eastAsia"/>
                <w:color w:val="000000"/>
                <w:spacing w:val="-6"/>
                <w:sz w:val="22"/>
                <w:lang w:val="zh-CN"/>
              </w:rPr>
            </w:pPr>
          </w:p>
        </w:tc>
        <w:tc>
          <w:tcPr>
            <w:tcW w:w="501" w:type="pct"/>
            <w:noWrap/>
          </w:tcPr>
          <w:p w:rsidR="005249FC" w:rsidRPr="005249FC" w:rsidRDefault="005249FC" w:rsidP="005249FC">
            <w:pPr>
              <w:snapToGrid w:val="0"/>
              <w:spacing w:line="360" w:lineRule="exact"/>
              <w:jc w:val="center"/>
              <w:outlineLvl w:val="1"/>
              <w:rPr>
                <w:rFonts w:ascii="仿宋_GB2312" w:eastAsia="仿宋_GB2312" w:hAnsi="Times New Roman" w:cs="黑体" w:hint="eastAsia"/>
                <w:color w:val="000000"/>
                <w:spacing w:val="-6"/>
                <w:sz w:val="22"/>
                <w:lang w:val="zh-CN"/>
              </w:rPr>
            </w:pPr>
          </w:p>
        </w:tc>
        <w:tc>
          <w:tcPr>
            <w:tcW w:w="743" w:type="pct"/>
            <w:noWrap/>
          </w:tcPr>
          <w:p w:rsidR="005249FC" w:rsidRPr="005249FC" w:rsidRDefault="005249FC" w:rsidP="005249FC">
            <w:pPr>
              <w:snapToGrid w:val="0"/>
              <w:spacing w:line="360" w:lineRule="exact"/>
              <w:jc w:val="center"/>
              <w:outlineLvl w:val="1"/>
              <w:rPr>
                <w:rFonts w:ascii="仿宋_GB2312" w:eastAsia="仿宋_GB2312" w:hAnsi="Times New Roman" w:cs="黑体" w:hint="eastAsia"/>
                <w:color w:val="000000"/>
                <w:spacing w:val="-6"/>
                <w:sz w:val="22"/>
                <w:lang w:val="zh-CN"/>
              </w:rPr>
            </w:pPr>
          </w:p>
        </w:tc>
        <w:tc>
          <w:tcPr>
            <w:tcW w:w="489" w:type="pct"/>
            <w:noWrap/>
          </w:tcPr>
          <w:p w:rsidR="005249FC" w:rsidRPr="005249FC" w:rsidRDefault="005249FC" w:rsidP="005249FC">
            <w:pPr>
              <w:snapToGrid w:val="0"/>
              <w:spacing w:line="360" w:lineRule="exact"/>
              <w:jc w:val="center"/>
              <w:outlineLvl w:val="1"/>
              <w:rPr>
                <w:rFonts w:ascii="仿宋_GB2312" w:eastAsia="仿宋_GB2312" w:hAnsi="Times New Roman" w:cs="黑体" w:hint="eastAsia"/>
                <w:color w:val="000000"/>
                <w:spacing w:val="-6"/>
                <w:sz w:val="22"/>
                <w:lang w:val="zh-CN"/>
              </w:rPr>
            </w:pPr>
          </w:p>
        </w:tc>
        <w:tc>
          <w:tcPr>
            <w:tcW w:w="433" w:type="pct"/>
            <w:noWrap/>
          </w:tcPr>
          <w:p w:rsidR="005249FC" w:rsidRPr="005249FC" w:rsidRDefault="005249FC" w:rsidP="005249FC">
            <w:pPr>
              <w:snapToGrid w:val="0"/>
              <w:spacing w:line="360" w:lineRule="exact"/>
              <w:jc w:val="center"/>
              <w:outlineLvl w:val="1"/>
              <w:rPr>
                <w:rFonts w:ascii="仿宋_GB2312" w:eastAsia="仿宋_GB2312" w:hAnsi="Times New Roman" w:cs="黑体" w:hint="eastAsia"/>
                <w:color w:val="000000"/>
                <w:spacing w:val="-6"/>
                <w:sz w:val="22"/>
                <w:lang w:val="zh-CN"/>
              </w:rPr>
            </w:pPr>
          </w:p>
        </w:tc>
        <w:tc>
          <w:tcPr>
            <w:tcW w:w="556" w:type="pct"/>
            <w:noWrap/>
          </w:tcPr>
          <w:p w:rsidR="005249FC" w:rsidRPr="005249FC" w:rsidRDefault="005249FC" w:rsidP="005249FC">
            <w:pPr>
              <w:snapToGrid w:val="0"/>
              <w:spacing w:line="360" w:lineRule="exact"/>
              <w:jc w:val="center"/>
              <w:outlineLvl w:val="1"/>
              <w:rPr>
                <w:rFonts w:ascii="仿宋_GB2312" w:eastAsia="仿宋_GB2312" w:hAnsi="Times New Roman" w:cs="黑体" w:hint="eastAsia"/>
                <w:color w:val="000000"/>
                <w:spacing w:val="-6"/>
                <w:sz w:val="22"/>
                <w:lang w:val="zh-CN"/>
              </w:rPr>
            </w:pPr>
          </w:p>
        </w:tc>
      </w:tr>
      <w:tr w:rsidR="005249FC" w:rsidRPr="005249FC" w:rsidTr="00FE6AFF">
        <w:trPr>
          <w:trHeight w:val="340"/>
          <w:jc w:val="center"/>
        </w:trPr>
        <w:tc>
          <w:tcPr>
            <w:tcW w:w="232" w:type="pct"/>
            <w:noWrap/>
          </w:tcPr>
          <w:p w:rsidR="005249FC" w:rsidRPr="005249FC" w:rsidRDefault="005249FC" w:rsidP="005249FC">
            <w:pPr>
              <w:snapToGrid w:val="0"/>
              <w:spacing w:line="360" w:lineRule="exact"/>
              <w:jc w:val="center"/>
              <w:outlineLvl w:val="1"/>
              <w:rPr>
                <w:rFonts w:ascii="仿宋_GB2312" w:eastAsia="仿宋_GB2312" w:hAnsi="Times New Roman" w:cs="黑体" w:hint="eastAsia"/>
                <w:color w:val="000000"/>
                <w:spacing w:val="-6"/>
                <w:sz w:val="22"/>
                <w:lang w:val="zh-CN"/>
              </w:rPr>
            </w:pPr>
          </w:p>
        </w:tc>
        <w:tc>
          <w:tcPr>
            <w:tcW w:w="494" w:type="pct"/>
            <w:noWrap/>
          </w:tcPr>
          <w:p w:rsidR="005249FC" w:rsidRPr="005249FC" w:rsidRDefault="005249FC" w:rsidP="005249FC">
            <w:pPr>
              <w:snapToGrid w:val="0"/>
              <w:spacing w:line="360" w:lineRule="exact"/>
              <w:jc w:val="center"/>
              <w:outlineLvl w:val="1"/>
              <w:rPr>
                <w:rFonts w:ascii="仿宋_GB2312" w:eastAsia="仿宋_GB2312" w:hAnsi="Times New Roman" w:cs="黑体" w:hint="eastAsia"/>
                <w:color w:val="000000"/>
                <w:spacing w:val="-6"/>
                <w:sz w:val="22"/>
                <w:lang w:val="zh-CN"/>
              </w:rPr>
            </w:pPr>
          </w:p>
        </w:tc>
        <w:tc>
          <w:tcPr>
            <w:tcW w:w="1038" w:type="pct"/>
            <w:noWrap/>
          </w:tcPr>
          <w:p w:rsidR="005249FC" w:rsidRPr="005249FC" w:rsidRDefault="005249FC" w:rsidP="005249FC">
            <w:pPr>
              <w:snapToGrid w:val="0"/>
              <w:spacing w:line="360" w:lineRule="exact"/>
              <w:jc w:val="center"/>
              <w:outlineLvl w:val="1"/>
              <w:rPr>
                <w:rFonts w:ascii="仿宋_GB2312" w:eastAsia="仿宋_GB2312" w:hAnsi="Times New Roman" w:cs="黑体" w:hint="eastAsia"/>
                <w:color w:val="000000"/>
                <w:spacing w:val="-6"/>
                <w:sz w:val="22"/>
                <w:lang w:val="zh-CN"/>
              </w:rPr>
            </w:pPr>
          </w:p>
        </w:tc>
        <w:tc>
          <w:tcPr>
            <w:tcW w:w="509" w:type="pct"/>
            <w:noWrap/>
          </w:tcPr>
          <w:p w:rsidR="005249FC" w:rsidRPr="005249FC" w:rsidRDefault="005249FC" w:rsidP="005249FC">
            <w:pPr>
              <w:snapToGrid w:val="0"/>
              <w:spacing w:line="360" w:lineRule="exact"/>
              <w:jc w:val="center"/>
              <w:outlineLvl w:val="1"/>
              <w:rPr>
                <w:rFonts w:ascii="仿宋_GB2312" w:eastAsia="仿宋_GB2312" w:hAnsi="Times New Roman" w:cs="黑体" w:hint="eastAsia"/>
                <w:color w:val="000000"/>
                <w:spacing w:val="-6"/>
                <w:sz w:val="22"/>
                <w:lang w:val="zh-CN"/>
              </w:rPr>
            </w:pPr>
          </w:p>
        </w:tc>
        <w:tc>
          <w:tcPr>
            <w:tcW w:w="501" w:type="pct"/>
            <w:noWrap/>
          </w:tcPr>
          <w:p w:rsidR="005249FC" w:rsidRPr="005249FC" w:rsidRDefault="005249FC" w:rsidP="005249FC">
            <w:pPr>
              <w:snapToGrid w:val="0"/>
              <w:spacing w:line="360" w:lineRule="exact"/>
              <w:jc w:val="center"/>
              <w:outlineLvl w:val="1"/>
              <w:rPr>
                <w:rFonts w:ascii="仿宋_GB2312" w:eastAsia="仿宋_GB2312" w:hAnsi="Times New Roman" w:cs="黑体" w:hint="eastAsia"/>
                <w:color w:val="000000"/>
                <w:spacing w:val="-6"/>
                <w:sz w:val="22"/>
                <w:lang w:val="zh-CN"/>
              </w:rPr>
            </w:pPr>
          </w:p>
        </w:tc>
        <w:tc>
          <w:tcPr>
            <w:tcW w:w="743" w:type="pct"/>
            <w:noWrap/>
          </w:tcPr>
          <w:p w:rsidR="005249FC" w:rsidRPr="005249FC" w:rsidRDefault="005249FC" w:rsidP="005249FC">
            <w:pPr>
              <w:snapToGrid w:val="0"/>
              <w:spacing w:line="360" w:lineRule="exact"/>
              <w:jc w:val="center"/>
              <w:outlineLvl w:val="1"/>
              <w:rPr>
                <w:rFonts w:ascii="仿宋_GB2312" w:eastAsia="仿宋_GB2312" w:hAnsi="Times New Roman" w:cs="黑体" w:hint="eastAsia"/>
                <w:color w:val="000000"/>
                <w:spacing w:val="-6"/>
                <w:sz w:val="22"/>
                <w:lang w:val="zh-CN"/>
              </w:rPr>
            </w:pPr>
          </w:p>
        </w:tc>
        <w:tc>
          <w:tcPr>
            <w:tcW w:w="489" w:type="pct"/>
            <w:noWrap/>
          </w:tcPr>
          <w:p w:rsidR="005249FC" w:rsidRPr="005249FC" w:rsidRDefault="005249FC" w:rsidP="005249FC">
            <w:pPr>
              <w:snapToGrid w:val="0"/>
              <w:spacing w:line="360" w:lineRule="exact"/>
              <w:jc w:val="center"/>
              <w:outlineLvl w:val="1"/>
              <w:rPr>
                <w:rFonts w:ascii="仿宋_GB2312" w:eastAsia="仿宋_GB2312" w:hAnsi="Times New Roman" w:cs="黑体" w:hint="eastAsia"/>
                <w:color w:val="000000"/>
                <w:spacing w:val="-6"/>
                <w:sz w:val="22"/>
                <w:lang w:val="zh-CN"/>
              </w:rPr>
            </w:pPr>
          </w:p>
        </w:tc>
        <w:tc>
          <w:tcPr>
            <w:tcW w:w="433" w:type="pct"/>
            <w:noWrap/>
          </w:tcPr>
          <w:p w:rsidR="005249FC" w:rsidRPr="005249FC" w:rsidRDefault="005249FC" w:rsidP="005249FC">
            <w:pPr>
              <w:snapToGrid w:val="0"/>
              <w:spacing w:line="360" w:lineRule="exact"/>
              <w:jc w:val="center"/>
              <w:outlineLvl w:val="1"/>
              <w:rPr>
                <w:rFonts w:ascii="仿宋_GB2312" w:eastAsia="仿宋_GB2312" w:hAnsi="Times New Roman" w:cs="黑体" w:hint="eastAsia"/>
                <w:color w:val="000000"/>
                <w:spacing w:val="-6"/>
                <w:sz w:val="22"/>
                <w:lang w:val="zh-CN"/>
              </w:rPr>
            </w:pPr>
          </w:p>
        </w:tc>
        <w:tc>
          <w:tcPr>
            <w:tcW w:w="556" w:type="pct"/>
            <w:noWrap/>
          </w:tcPr>
          <w:p w:rsidR="005249FC" w:rsidRPr="005249FC" w:rsidRDefault="005249FC" w:rsidP="005249FC">
            <w:pPr>
              <w:snapToGrid w:val="0"/>
              <w:spacing w:line="360" w:lineRule="exact"/>
              <w:jc w:val="center"/>
              <w:outlineLvl w:val="1"/>
              <w:rPr>
                <w:rFonts w:ascii="仿宋_GB2312" w:eastAsia="仿宋_GB2312" w:hAnsi="Times New Roman" w:cs="黑体" w:hint="eastAsia"/>
                <w:color w:val="000000"/>
                <w:spacing w:val="-6"/>
                <w:sz w:val="22"/>
                <w:lang w:val="zh-CN"/>
              </w:rPr>
            </w:pPr>
          </w:p>
        </w:tc>
      </w:tr>
      <w:tr w:rsidR="005249FC" w:rsidRPr="005249FC" w:rsidTr="00FE6AFF">
        <w:trPr>
          <w:trHeight w:val="340"/>
          <w:jc w:val="center"/>
        </w:trPr>
        <w:tc>
          <w:tcPr>
            <w:tcW w:w="232" w:type="pct"/>
            <w:noWrap/>
          </w:tcPr>
          <w:p w:rsidR="005249FC" w:rsidRPr="005249FC" w:rsidRDefault="005249FC" w:rsidP="005249FC">
            <w:pPr>
              <w:snapToGrid w:val="0"/>
              <w:spacing w:line="360" w:lineRule="exact"/>
              <w:jc w:val="center"/>
              <w:outlineLvl w:val="1"/>
              <w:rPr>
                <w:rFonts w:ascii="仿宋_GB2312" w:eastAsia="仿宋_GB2312" w:hAnsi="Times New Roman" w:cs="黑体" w:hint="eastAsia"/>
                <w:color w:val="000000"/>
                <w:spacing w:val="-6"/>
                <w:sz w:val="22"/>
                <w:lang w:val="zh-CN"/>
              </w:rPr>
            </w:pPr>
          </w:p>
        </w:tc>
        <w:tc>
          <w:tcPr>
            <w:tcW w:w="494" w:type="pct"/>
            <w:noWrap/>
          </w:tcPr>
          <w:p w:rsidR="005249FC" w:rsidRPr="005249FC" w:rsidRDefault="005249FC" w:rsidP="005249FC">
            <w:pPr>
              <w:snapToGrid w:val="0"/>
              <w:spacing w:line="360" w:lineRule="exact"/>
              <w:jc w:val="center"/>
              <w:outlineLvl w:val="1"/>
              <w:rPr>
                <w:rFonts w:ascii="仿宋_GB2312" w:eastAsia="仿宋_GB2312" w:hAnsi="Times New Roman" w:cs="黑体" w:hint="eastAsia"/>
                <w:color w:val="000000"/>
                <w:spacing w:val="-6"/>
                <w:sz w:val="22"/>
                <w:lang w:val="zh-CN"/>
              </w:rPr>
            </w:pPr>
          </w:p>
        </w:tc>
        <w:tc>
          <w:tcPr>
            <w:tcW w:w="1038" w:type="pct"/>
            <w:noWrap/>
          </w:tcPr>
          <w:p w:rsidR="005249FC" w:rsidRPr="005249FC" w:rsidRDefault="005249FC" w:rsidP="005249FC">
            <w:pPr>
              <w:snapToGrid w:val="0"/>
              <w:spacing w:line="360" w:lineRule="exact"/>
              <w:jc w:val="center"/>
              <w:outlineLvl w:val="1"/>
              <w:rPr>
                <w:rFonts w:ascii="仿宋_GB2312" w:eastAsia="仿宋_GB2312" w:hAnsi="Times New Roman" w:cs="黑体" w:hint="eastAsia"/>
                <w:color w:val="000000"/>
                <w:spacing w:val="-6"/>
                <w:sz w:val="22"/>
                <w:lang w:val="zh-CN"/>
              </w:rPr>
            </w:pPr>
          </w:p>
        </w:tc>
        <w:tc>
          <w:tcPr>
            <w:tcW w:w="509" w:type="pct"/>
            <w:noWrap/>
          </w:tcPr>
          <w:p w:rsidR="005249FC" w:rsidRPr="005249FC" w:rsidRDefault="005249FC" w:rsidP="005249FC">
            <w:pPr>
              <w:snapToGrid w:val="0"/>
              <w:spacing w:line="360" w:lineRule="exact"/>
              <w:jc w:val="center"/>
              <w:outlineLvl w:val="1"/>
              <w:rPr>
                <w:rFonts w:ascii="仿宋_GB2312" w:eastAsia="仿宋_GB2312" w:hAnsi="Times New Roman" w:cs="黑体" w:hint="eastAsia"/>
                <w:color w:val="000000"/>
                <w:spacing w:val="-6"/>
                <w:sz w:val="22"/>
                <w:lang w:val="zh-CN"/>
              </w:rPr>
            </w:pPr>
          </w:p>
        </w:tc>
        <w:tc>
          <w:tcPr>
            <w:tcW w:w="501" w:type="pct"/>
            <w:noWrap/>
          </w:tcPr>
          <w:p w:rsidR="005249FC" w:rsidRPr="005249FC" w:rsidRDefault="005249FC" w:rsidP="005249FC">
            <w:pPr>
              <w:snapToGrid w:val="0"/>
              <w:spacing w:line="360" w:lineRule="exact"/>
              <w:jc w:val="center"/>
              <w:outlineLvl w:val="1"/>
              <w:rPr>
                <w:rFonts w:ascii="仿宋_GB2312" w:eastAsia="仿宋_GB2312" w:hAnsi="Times New Roman" w:cs="黑体" w:hint="eastAsia"/>
                <w:color w:val="000000"/>
                <w:spacing w:val="-6"/>
                <w:sz w:val="22"/>
                <w:lang w:val="zh-CN"/>
              </w:rPr>
            </w:pPr>
          </w:p>
        </w:tc>
        <w:tc>
          <w:tcPr>
            <w:tcW w:w="743" w:type="pct"/>
            <w:noWrap/>
          </w:tcPr>
          <w:p w:rsidR="005249FC" w:rsidRPr="005249FC" w:rsidRDefault="005249FC" w:rsidP="005249FC">
            <w:pPr>
              <w:snapToGrid w:val="0"/>
              <w:spacing w:line="360" w:lineRule="exact"/>
              <w:jc w:val="center"/>
              <w:outlineLvl w:val="1"/>
              <w:rPr>
                <w:rFonts w:ascii="仿宋_GB2312" w:eastAsia="仿宋_GB2312" w:hAnsi="Times New Roman" w:cs="黑体" w:hint="eastAsia"/>
                <w:color w:val="000000"/>
                <w:spacing w:val="-6"/>
                <w:sz w:val="22"/>
                <w:lang w:val="zh-CN"/>
              </w:rPr>
            </w:pPr>
          </w:p>
        </w:tc>
        <w:tc>
          <w:tcPr>
            <w:tcW w:w="489" w:type="pct"/>
            <w:noWrap/>
          </w:tcPr>
          <w:p w:rsidR="005249FC" w:rsidRPr="005249FC" w:rsidRDefault="005249FC" w:rsidP="005249FC">
            <w:pPr>
              <w:snapToGrid w:val="0"/>
              <w:spacing w:line="360" w:lineRule="exact"/>
              <w:jc w:val="center"/>
              <w:outlineLvl w:val="1"/>
              <w:rPr>
                <w:rFonts w:ascii="仿宋_GB2312" w:eastAsia="仿宋_GB2312" w:hAnsi="Times New Roman" w:cs="黑体" w:hint="eastAsia"/>
                <w:color w:val="000000"/>
                <w:spacing w:val="-6"/>
                <w:sz w:val="22"/>
                <w:lang w:val="zh-CN"/>
              </w:rPr>
            </w:pPr>
          </w:p>
        </w:tc>
        <w:tc>
          <w:tcPr>
            <w:tcW w:w="433" w:type="pct"/>
            <w:noWrap/>
          </w:tcPr>
          <w:p w:rsidR="005249FC" w:rsidRPr="005249FC" w:rsidRDefault="005249FC" w:rsidP="005249FC">
            <w:pPr>
              <w:snapToGrid w:val="0"/>
              <w:spacing w:line="360" w:lineRule="exact"/>
              <w:jc w:val="center"/>
              <w:outlineLvl w:val="1"/>
              <w:rPr>
                <w:rFonts w:ascii="仿宋_GB2312" w:eastAsia="仿宋_GB2312" w:hAnsi="Times New Roman" w:cs="黑体" w:hint="eastAsia"/>
                <w:color w:val="000000"/>
                <w:spacing w:val="-6"/>
                <w:sz w:val="22"/>
                <w:lang w:val="zh-CN"/>
              </w:rPr>
            </w:pPr>
          </w:p>
        </w:tc>
        <w:tc>
          <w:tcPr>
            <w:tcW w:w="556" w:type="pct"/>
            <w:noWrap/>
          </w:tcPr>
          <w:p w:rsidR="005249FC" w:rsidRPr="005249FC" w:rsidRDefault="005249FC" w:rsidP="005249FC">
            <w:pPr>
              <w:snapToGrid w:val="0"/>
              <w:spacing w:line="360" w:lineRule="exact"/>
              <w:jc w:val="center"/>
              <w:outlineLvl w:val="1"/>
              <w:rPr>
                <w:rFonts w:ascii="仿宋_GB2312" w:eastAsia="仿宋_GB2312" w:hAnsi="Times New Roman" w:cs="黑体" w:hint="eastAsia"/>
                <w:color w:val="000000"/>
                <w:spacing w:val="-6"/>
                <w:sz w:val="22"/>
                <w:lang w:val="zh-CN"/>
              </w:rPr>
            </w:pPr>
          </w:p>
        </w:tc>
      </w:tr>
      <w:tr w:rsidR="005249FC" w:rsidRPr="005249FC" w:rsidTr="00FE6AFF">
        <w:trPr>
          <w:trHeight w:val="340"/>
          <w:jc w:val="center"/>
        </w:trPr>
        <w:tc>
          <w:tcPr>
            <w:tcW w:w="232" w:type="pct"/>
            <w:noWrap/>
          </w:tcPr>
          <w:p w:rsidR="005249FC" w:rsidRPr="005249FC" w:rsidRDefault="005249FC" w:rsidP="005249FC">
            <w:pPr>
              <w:snapToGrid w:val="0"/>
              <w:spacing w:line="360" w:lineRule="exact"/>
              <w:jc w:val="center"/>
              <w:outlineLvl w:val="1"/>
              <w:rPr>
                <w:rFonts w:ascii="仿宋_GB2312" w:eastAsia="仿宋_GB2312" w:hAnsi="Times New Roman" w:cs="黑体" w:hint="eastAsia"/>
                <w:color w:val="000000"/>
                <w:spacing w:val="-6"/>
                <w:sz w:val="22"/>
                <w:lang w:val="zh-CN"/>
              </w:rPr>
            </w:pPr>
          </w:p>
        </w:tc>
        <w:tc>
          <w:tcPr>
            <w:tcW w:w="494" w:type="pct"/>
            <w:noWrap/>
          </w:tcPr>
          <w:p w:rsidR="005249FC" w:rsidRPr="005249FC" w:rsidRDefault="005249FC" w:rsidP="005249FC">
            <w:pPr>
              <w:snapToGrid w:val="0"/>
              <w:spacing w:line="360" w:lineRule="exact"/>
              <w:jc w:val="center"/>
              <w:outlineLvl w:val="1"/>
              <w:rPr>
                <w:rFonts w:ascii="仿宋_GB2312" w:eastAsia="仿宋_GB2312" w:hAnsi="Times New Roman" w:cs="黑体" w:hint="eastAsia"/>
                <w:color w:val="000000"/>
                <w:spacing w:val="-6"/>
                <w:sz w:val="22"/>
                <w:lang w:val="zh-CN"/>
              </w:rPr>
            </w:pPr>
          </w:p>
        </w:tc>
        <w:tc>
          <w:tcPr>
            <w:tcW w:w="1038" w:type="pct"/>
            <w:noWrap/>
          </w:tcPr>
          <w:p w:rsidR="005249FC" w:rsidRPr="005249FC" w:rsidRDefault="005249FC" w:rsidP="005249FC">
            <w:pPr>
              <w:snapToGrid w:val="0"/>
              <w:spacing w:line="360" w:lineRule="exact"/>
              <w:jc w:val="center"/>
              <w:outlineLvl w:val="1"/>
              <w:rPr>
                <w:rFonts w:ascii="仿宋_GB2312" w:eastAsia="仿宋_GB2312" w:hAnsi="Times New Roman" w:cs="黑体" w:hint="eastAsia"/>
                <w:color w:val="000000"/>
                <w:spacing w:val="-6"/>
                <w:sz w:val="22"/>
                <w:lang w:val="zh-CN"/>
              </w:rPr>
            </w:pPr>
          </w:p>
        </w:tc>
        <w:tc>
          <w:tcPr>
            <w:tcW w:w="509" w:type="pct"/>
            <w:noWrap/>
          </w:tcPr>
          <w:p w:rsidR="005249FC" w:rsidRPr="005249FC" w:rsidRDefault="005249FC" w:rsidP="005249FC">
            <w:pPr>
              <w:snapToGrid w:val="0"/>
              <w:spacing w:line="360" w:lineRule="exact"/>
              <w:jc w:val="center"/>
              <w:outlineLvl w:val="1"/>
              <w:rPr>
                <w:rFonts w:ascii="仿宋_GB2312" w:eastAsia="仿宋_GB2312" w:hAnsi="Times New Roman" w:cs="黑体" w:hint="eastAsia"/>
                <w:color w:val="000000"/>
                <w:spacing w:val="-6"/>
                <w:sz w:val="22"/>
                <w:lang w:val="zh-CN"/>
              </w:rPr>
            </w:pPr>
          </w:p>
        </w:tc>
        <w:tc>
          <w:tcPr>
            <w:tcW w:w="501" w:type="pct"/>
            <w:noWrap/>
          </w:tcPr>
          <w:p w:rsidR="005249FC" w:rsidRPr="005249FC" w:rsidRDefault="005249FC" w:rsidP="005249FC">
            <w:pPr>
              <w:snapToGrid w:val="0"/>
              <w:spacing w:line="360" w:lineRule="exact"/>
              <w:jc w:val="center"/>
              <w:outlineLvl w:val="1"/>
              <w:rPr>
                <w:rFonts w:ascii="仿宋_GB2312" w:eastAsia="仿宋_GB2312" w:hAnsi="Times New Roman" w:cs="黑体" w:hint="eastAsia"/>
                <w:color w:val="000000"/>
                <w:spacing w:val="-6"/>
                <w:sz w:val="22"/>
                <w:lang w:val="zh-CN"/>
              </w:rPr>
            </w:pPr>
          </w:p>
        </w:tc>
        <w:tc>
          <w:tcPr>
            <w:tcW w:w="743" w:type="pct"/>
            <w:noWrap/>
          </w:tcPr>
          <w:p w:rsidR="005249FC" w:rsidRPr="005249FC" w:rsidRDefault="005249FC" w:rsidP="005249FC">
            <w:pPr>
              <w:snapToGrid w:val="0"/>
              <w:spacing w:line="360" w:lineRule="exact"/>
              <w:jc w:val="center"/>
              <w:outlineLvl w:val="1"/>
              <w:rPr>
                <w:rFonts w:ascii="仿宋_GB2312" w:eastAsia="仿宋_GB2312" w:hAnsi="Times New Roman" w:cs="黑体" w:hint="eastAsia"/>
                <w:color w:val="000000"/>
                <w:spacing w:val="-6"/>
                <w:sz w:val="22"/>
                <w:lang w:val="zh-CN"/>
              </w:rPr>
            </w:pPr>
          </w:p>
        </w:tc>
        <w:tc>
          <w:tcPr>
            <w:tcW w:w="489" w:type="pct"/>
            <w:noWrap/>
          </w:tcPr>
          <w:p w:rsidR="005249FC" w:rsidRPr="005249FC" w:rsidRDefault="005249FC" w:rsidP="005249FC">
            <w:pPr>
              <w:snapToGrid w:val="0"/>
              <w:spacing w:line="360" w:lineRule="exact"/>
              <w:jc w:val="center"/>
              <w:outlineLvl w:val="1"/>
              <w:rPr>
                <w:rFonts w:ascii="仿宋_GB2312" w:eastAsia="仿宋_GB2312" w:hAnsi="Times New Roman" w:cs="黑体" w:hint="eastAsia"/>
                <w:color w:val="000000"/>
                <w:spacing w:val="-6"/>
                <w:sz w:val="22"/>
                <w:lang w:val="zh-CN"/>
              </w:rPr>
            </w:pPr>
          </w:p>
        </w:tc>
        <w:tc>
          <w:tcPr>
            <w:tcW w:w="433" w:type="pct"/>
            <w:noWrap/>
          </w:tcPr>
          <w:p w:rsidR="005249FC" w:rsidRPr="005249FC" w:rsidRDefault="005249FC" w:rsidP="005249FC">
            <w:pPr>
              <w:snapToGrid w:val="0"/>
              <w:spacing w:line="360" w:lineRule="exact"/>
              <w:jc w:val="center"/>
              <w:outlineLvl w:val="1"/>
              <w:rPr>
                <w:rFonts w:ascii="仿宋_GB2312" w:eastAsia="仿宋_GB2312" w:hAnsi="Times New Roman" w:cs="黑体" w:hint="eastAsia"/>
                <w:color w:val="000000"/>
                <w:spacing w:val="-6"/>
                <w:sz w:val="22"/>
                <w:lang w:val="zh-CN"/>
              </w:rPr>
            </w:pPr>
          </w:p>
        </w:tc>
        <w:tc>
          <w:tcPr>
            <w:tcW w:w="556" w:type="pct"/>
            <w:noWrap/>
          </w:tcPr>
          <w:p w:rsidR="005249FC" w:rsidRPr="005249FC" w:rsidRDefault="005249FC" w:rsidP="005249FC">
            <w:pPr>
              <w:snapToGrid w:val="0"/>
              <w:spacing w:line="360" w:lineRule="exact"/>
              <w:jc w:val="center"/>
              <w:outlineLvl w:val="1"/>
              <w:rPr>
                <w:rFonts w:ascii="仿宋_GB2312" w:eastAsia="仿宋_GB2312" w:hAnsi="Times New Roman" w:cs="黑体" w:hint="eastAsia"/>
                <w:color w:val="000000"/>
                <w:spacing w:val="-6"/>
                <w:sz w:val="22"/>
                <w:lang w:val="zh-CN"/>
              </w:rPr>
            </w:pPr>
          </w:p>
        </w:tc>
      </w:tr>
      <w:tr w:rsidR="005249FC" w:rsidRPr="005249FC" w:rsidTr="00FE6AFF">
        <w:trPr>
          <w:trHeight w:val="340"/>
          <w:jc w:val="center"/>
        </w:trPr>
        <w:tc>
          <w:tcPr>
            <w:tcW w:w="232" w:type="pct"/>
            <w:noWrap/>
          </w:tcPr>
          <w:p w:rsidR="005249FC" w:rsidRPr="005249FC" w:rsidRDefault="005249FC" w:rsidP="005249FC">
            <w:pPr>
              <w:snapToGrid w:val="0"/>
              <w:spacing w:line="360" w:lineRule="exact"/>
              <w:jc w:val="center"/>
              <w:outlineLvl w:val="1"/>
              <w:rPr>
                <w:rFonts w:ascii="仿宋_GB2312" w:eastAsia="仿宋_GB2312" w:hAnsi="Times New Roman" w:cs="黑体" w:hint="eastAsia"/>
                <w:color w:val="000000"/>
                <w:spacing w:val="-6"/>
                <w:sz w:val="22"/>
                <w:lang w:val="zh-CN"/>
              </w:rPr>
            </w:pPr>
          </w:p>
        </w:tc>
        <w:tc>
          <w:tcPr>
            <w:tcW w:w="494" w:type="pct"/>
            <w:noWrap/>
          </w:tcPr>
          <w:p w:rsidR="005249FC" w:rsidRPr="005249FC" w:rsidRDefault="005249FC" w:rsidP="005249FC">
            <w:pPr>
              <w:snapToGrid w:val="0"/>
              <w:spacing w:line="360" w:lineRule="exact"/>
              <w:jc w:val="center"/>
              <w:outlineLvl w:val="1"/>
              <w:rPr>
                <w:rFonts w:ascii="仿宋_GB2312" w:eastAsia="仿宋_GB2312" w:hAnsi="Times New Roman" w:cs="黑体" w:hint="eastAsia"/>
                <w:color w:val="000000"/>
                <w:spacing w:val="-6"/>
                <w:sz w:val="22"/>
                <w:lang w:val="zh-CN"/>
              </w:rPr>
            </w:pPr>
          </w:p>
        </w:tc>
        <w:tc>
          <w:tcPr>
            <w:tcW w:w="1038" w:type="pct"/>
            <w:noWrap/>
          </w:tcPr>
          <w:p w:rsidR="005249FC" w:rsidRPr="005249FC" w:rsidRDefault="005249FC" w:rsidP="005249FC">
            <w:pPr>
              <w:snapToGrid w:val="0"/>
              <w:spacing w:line="360" w:lineRule="exact"/>
              <w:jc w:val="center"/>
              <w:outlineLvl w:val="1"/>
              <w:rPr>
                <w:rFonts w:ascii="仿宋_GB2312" w:eastAsia="仿宋_GB2312" w:hAnsi="Times New Roman" w:cs="黑体" w:hint="eastAsia"/>
                <w:color w:val="000000"/>
                <w:spacing w:val="-6"/>
                <w:sz w:val="22"/>
                <w:lang w:val="zh-CN"/>
              </w:rPr>
            </w:pPr>
          </w:p>
        </w:tc>
        <w:tc>
          <w:tcPr>
            <w:tcW w:w="509" w:type="pct"/>
            <w:noWrap/>
          </w:tcPr>
          <w:p w:rsidR="005249FC" w:rsidRPr="005249FC" w:rsidRDefault="005249FC" w:rsidP="005249FC">
            <w:pPr>
              <w:snapToGrid w:val="0"/>
              <w:spacing w:line="360" w:lineRule="exact"/>
              <w:jc w:val="center"/>
              <w:outlineLvl w:val="1"/>
              <w:rPr>
                <w:rFonts w:ascii="仿宋_GB2312" w:eastAsia="仿宋_GB2312" w:hAnsi="Times New Roman" w:cs="黑体" w:hint="eastAsia"/>
                <w:color w:val="000000"/>
                <w:spacing w:val="-6"/>
                <w:sz w:val="22"/>
                <w:lang w:val="zh-CN"/>
              </w:rPr>
            </w:pPr>
          </w:p>
        </w:tc>
        <w:tc>
          <w:tcPr>
            <w:tcW w:w="501" w:type="pct"/>
            <w:noWrap/>
          </w:tcPr>
          <w:p w:rsidR="005249FC" w:rsidRPr="005249FC" w:rsidRDefault="005249FC" w:rsidP="005249FC">
            <w:pPr>
              <w:snapToGrid w:val="0"/>
              <w:spacing w:line="360" w:lineRule="exact"/>
              <w:jc w:val="center"/>
              <w:outlineLvl w:val="1"/>
              <w:rPr>
                <w:rFonts w:ascii="仿宋_GB2312" w:eastAsia="仿宋_GB2312" w:hAnsi="Times New Roman" w:cs="黑体" w:hint="eastAsia"/>
                <w:color w:val="000000"/>
                <w:spacing w:val="-6"/>
                <w:sz w:val="22"/>
                <w:lang w:val="zh-CN"/>
              </w:rPr>
            </w:pPr>
          </w:p>
        </w:tc>
        <w:tc>
          <w:tcPr>
            <w:tcW w:w="743" w:type="pct"/>
            <w:noWrap/>
          </w:tcPr>
          <w:p w:rsidR="005249FC" w:rsidRPr="005249FC" w:rsidRDefault="005249FC" w:rsidP="005249FC">
            <w:pPr>
              <w:snapToGrid w:val="0"/>
              <w:spacing w:line="360" w:lineRule="exact"/>
              <w:jc w:val="center"/>
              <w:outlineLvl w:val="1"/>
              <w:rPr>
                <w:rFonts w:ascii="仿宋_GB2312" w:eastAsia="仿宋_GB2312" w:hAnsi="Times New Roman" w:cs="黑体" w:hint="eastAsia"/>
                <w:color w:val="000000"/>
                <w:spacing w:val="-6"/>
                <w:sz w:val="22"/>
                <w:lang w:val="zh-CN"/>
              </w:rPr>
            </w:pPr>
          </w:p>
        </w:tc>
        <w:tc>
          <w:tcPr>
            <w:tcW w:w="489" w:type="pct"/>
            <w:noWrap/>
          </w:tcPr>
          <w:p w:rsidR="005249FC" w:rsidRPr="005249FC" w:rsidRDefault="005249FC" w:rsidP="005249FC">
            <w:pPr>
              <w:snapToGrid w:val="0"/>
              <w:spacing w:line="360" w:lineRule="exact"/>
              <w:jc w:val="center"/>
              <w:outlineLvl w:val="1"/>
              <w:rPr>
                <w:rFonts w:ascii="仿宋_GB2312" w:eastAsia="仿宋_GB2312" w:hAnsi="Times New Roman" w:cs="黑体" w:hint="eastAsia"/>
                <w:color w:val="000000"/>
                <w:spacing w:val="-6"/>
                <w:sz w:val="22"/>
                <w:lang w:val="zh-CN"/>
              </w:rPr>
            </w:pPr>
          </w:p>
        </w:tc>
        <w:tc>
          <w:tcPr>
            <w:tcW w:w="433" w:type="pct"/>
            <w:noWrap/>
          </w:tcPr>
          <w:p w:rsidR="005249FC" w:rsidRPr="005249FC" w:rsidRDefault="005249FC" w:rsidP="005249FC">
            <w:pPr>
              <w:snapToGrid w:val="0"/>
              <w:spacing w:line="360" w:lineRule="exact"/>
              <w:jc w:val="center"/>
              <w:outlineLvl w:val="1"/>
              <w:rPr>
                <w:rFonts w:ascii="仿宋_GB2312" w:eastAsia="仿宋_GB2312" w:hAnsi="Times New Roman" w:cs="黑体" w:hint="eastAsia"/>
                <w:color w:val="000000"/>
                <w:spacing w:val="-6"/>
                <w:sz w:val="22"/>
                <w:lang w:val="zh-CN"/>
              </w:rPr>
            </w:pPr>
          </w:p>
        </w:tc>
        <w:tc>
          <w:tcPr>
            <w:tcW w:w="556" w:type="pct"/>
            <w:noWrap/>
          </w:tcPr>
          <w:p w:rsidR="005249FC" w:rsidRPr="005249FC" w:rsidRDefault="005249FC" w:rsidP="005249FC">
            <w:pPr>
              <w:snapToGrid w:val="0"/>
              <w:spacing w:line="360" w:lineRule="exact"/>
              <w:jc w:val="center"/>
              <w:outlineLvl w:val="1"/>
              <w:rPr>
                <w:rFonts w:ascii="仿宋_GB2312" w:eastAsia="仿宋_GB2312" w:hAnsi="Times New Roman" w:cs="黑体" w:hint="eastAsia"/>
                <w:color w:val="000000"/>
                <w:spacing w:val="-6"/>
                <w:sz w:val="22"/>
                <w:lang w:val="zh-CN"/>
              </w:rPr>
            </w:pPr>
          </w:p>
        </w:tc>
      </w:tr>
      <w:tr w:rsidR="005249FC" w:rsidRPr="005249FC" w:rsidTr="00FE6AFF">
        <w:trPr>
          <w:trHeight w:val="340"/>
          <w:jc w:val="center"/>
        </w:trPr>
        <w:tc>
          <w:tcPr>
            <w:tcW w:w="232" w:type="pct"/>
            <w:noWrap/>
          </w:tcPr>
          <w:p w:rsidR="005249FC" w:rsidRPr="005249FC" w:rsidRDefault="005249FC" w:rsidP="005249FC">
            <w:pPr>
              <w:snapToGrid w:val="0"/>
              <w:spacing w:line="360" w:lineRule="exact"/>
              <w:jc w:val="center"/>
              <w:outlineLvl w:val="1"/>
              <w:rPr>
                <w:rFonts w:ascii="仿宋_GB2312" w:eastAsia="仿宋_GB2312" w:hAnsi="Times New Roman" w:cs="黑体" w:hint="eastAsia"/>
                <w:color w:val="000000"/>
                <w:spacing w:val="-6"/>
                <w:sz w:val="22"/>
                <w:lang w:val="zh-CN"/>
              </w:rPr>
            </w:pPr>
          </w:p>
        </w:tc>
        <w:tc>
          <w:tcPr>
            <w:tcW w:w="494" w:type="pct"/>
            <w:noWrap/>
          </w:tcPr>
          <w:p w:rsidR="005249FC" w:rsidRPr="005249FC" w:rsidRDefault="005249FC" w:rsidP="005249FC">
            <w:pPr>
              <w:snapToGrid w:val="0"/>
              <w:spacing w:line="360" w:lineRule="exact"/>
              <w:jc w:val="center"/>
              <w:outlineLvl w:val="1"/>
              <w:rPr>
                <w:rFonts w:ascii="仿宋_GB2312" w:eastAsia="仿宋_GB2312" w:hAnsi="Times New Roman" w:cs="黑体" w:hint="eastAsia"/>
                <w:color w:val="000000"/>
                <w:spacing w:val="-6"/>
                <w:sz w:val="22"/>
                <w:lang w:val="zh-CN"/>
              </w:rPr>
            </w:pPr>
          </w:p>
        </w:tc>
        <w:tc>
          <w:tcPr>
            <w:tcW w:w="1038" w:type="pct"/>
            <w:noWrap/>
          </w:tcPr>
          <w:p w:rsidR="005249FC" w:rsidRPr="005249FC" w:rsidRDefault="005249FC" w:rsidP="005249FC">
            <w:pPr>
              <w:snapToGrid w:val="0"/>
              <w:spacing w:line="360" w:lineRule="exact"/>
              <w:jc w:val="center"/>
              <w:outlineLvl w:val="1"/>
              <w:rPr>
                <w:rFonts w:ascii="仿宋_GB2312" w:eastAsia="仿宋_GB2312" w:hAnsi="Times New Roman" w:cs="黑体" w:hint="eastAsia"/>
                <w:color w:val="000000"/>
                <w:spacing w:val="-6"/>
                <w:sz w:val="22"/>
                <w:lang w:val="zh-CN"/>
              </w:rPr>
            </w:pPr>
          </w:p>
        </w:tc>
        <w:tc>
          <w:tcPr>
            <w:tcW w:w="509" w:type="pct"/>
            <w:noWrap/>
          </w:tcPr>
          <w:p w:rsidR="005249FC" w:rsidRPr="005249FC" w:rsidRDefault="005249FC" w:rsidP="005249FC">
            <w:pPr>
              <w:snapToGrid w:val="0"/>
              <w:spacing w:line="360" w:lineRule="exact"/>
              <w:jc w:val="center"/>
              <w:outlineLvl w:val="1"/>
              <w:rPr>
                <w:rFonts w:ascii="仿宋_GB2312" w:eastAsia="仿宋_GB2312" w:hAnsi="Times New Roman" w:cs="黑体" w:hint="eastAsia"/>
                <w:color w:val="000000"/>
                <w:spacing w:val="-6"/>
                <w:sz w:val="22"/>
                <w:lang w:val="zh-CN"/>
              </w:rPr>
            </w:pPr>
          </w:p>
        </w:tc>
        <w:tc>
          <w:tcPr>
            <w:tcW w:w="501" w:type="pct"/>
            <w:noWrap/>
          </w:tcPr>
          <w:p w:rsidR="005249FC" w:rsidRPr="005249FC" w:rsidRDefault="005249FC" w:rsidP="005249FC">
            <w:pPr>
              <w:snapToGrid w:val="0"/>
              <w:spacing w:line="360" w:lineRule="exact"/>
              <w:jc w:val="center"/>
              <w:outlineLvl w:val="1"/>
              <w:rPr>
                <w:rFonts w:ascii="仿宋_GB2312" w:eastAsia="仿宋_GB2312" w:hAnsi="Times New Roman" w:cs="黑体" w:hint="eastAsia"/>
                <w:color w:val="000000"/>
                <w:spacing w:val="-6"/>
                <w:sz w:val="22"/>
                <w:lang w:val="zh-CN"/>
              </w:rPr>
            </w:pPr>
          </w:p>
        </w:tc>
        <w:tc>
          <w:tcPr>
            <w:tcW w:w="743" w:type="pct"/>
            <w:noWrap/>
          </w:tcPr>
          <w:p w:rsidR="005249FC" w:rsidRPr="005249FC" w:rsidRDefault="005249FC" w:rsidP="005249FC">
            <w:pPr>
              <w:snapToGrid w:val="0"/>
              <w:spacing w:line="360" w:lineRule="exact"/>
              <w:jc w:val="center"/>
              <w:outlineLvl w:val="1"/>
              <w:rPr>
                <w:rFonts w:ascii="仿宋_GB2312" w:eastAsia="仿宋_GB2312" w:hAnsi="Times New Roman" w:cs="黑体" w:hint="eastAsia"/>
                <w:color w:val="000000"/>
                <w:spacing w:val="-6"/>
                <w:sz w:val="22"/>
                <w:lang w:val="zh-CN"/>
              </w:rPr>
            </w:pPr>
          </w:p>
        </w:tc>
        <w:tc>
          <w:tcPr>
            <w:tcW w:w="489" w:type="pct"/>
            <w:noWrap/>
          </w:tcPr>
          <w:p w:rsidR="005249FC" w:rsidRPr="005249FC" w:rsidRDefault="005249FC" w:rsidP="005249FC">
            <w:pPr>
              <w:snapToGrid w:val="0"/>
              <w:spacing w:line="360" w:lineRule="exact"/>
              <w:jc w:val="center"/>
              <w:outlineLvl w:val="1"/>
              <w:rPr>
                <w:rFonts w:ascii="仿宋_GB2312" w:eastAsia="仿宋_GB2312" w:hAnsi="Times New Roman" w:cs="黑体" w:hint="eastAsia"/>
                <w:color w:val="000000"/>
                <w:spacing w:val="-6"/>
                <w:sz w:val="22"/>
                <w:lang w:val="zh-CN"/>
              </w:rPr>
            </w:pPr>
          </w:p>
        </w:tc>
        <w:tc>
          <w:tcPr>
            <w:tcW w:w="433" w:type="pct"/>
            <w:noWrap/>
          </w:tcPr>
          <w:p w:rsidR="005249FC" w:rsidRPr="005249FC" w:rsidRDefault="005249FC" w:rsidP="005249FC">
            <w:pPr>
              <w:snapToGrid w:val="0"/>
              <w:spacing w:line="360" w:lineRule="exact"/>
              <w:jc w:val="center"/>
              <w:outlineLvl w:val="1"/>
              <w:rPr>
                <w:rFonts w:ascii="仿宋_GB2312" w:eastAsia="仿宋_GB2312" w:hAnsi="Times New Roman" w:cs="黑体" w:hint="eastAsia"/>
                <w:color w:val="000000"/>
                <w:spacing w:val="-6"/>
                <w:sz w:val="22"/>
                <w:lang w:val="zh-CN"/>
              </w:rPr>
            </w:pPr>
          </w:p>
        </w:tc>
        <w:tc>
          <w:tcPr>
            <w:tcW w:w="556" w:type="pct"/>
            <w:noWrap/>
          </w:tcPr>
          <w:p w:rsidR="005249FC" w:rsidRPr="005249FC" w:rsidRDefault="005249FC" w:rsidP="005249FC">
            <w:pPr>
              <w:snapToGrid w:val="0"/>
              <w:spacing w:line="360" w:lineRule="exact"/>
              <w:jc w:val="center"/>
              <w:outlineLvl w:val="1"/>
              <w:rPr>
                <w:rFonts w:ascii="仿宋_GB2312" w:eastAsia="仿宋_GB2312" w:hAnsi="Times New Roman" w:cs="黑体" w:hint="eastAsia"/>
                <w:color w:val="000000"/>
                <w:spacing w:val="-6"/>
                <w:sz w:val="22"/>
                <w:lang w:val="zh-CN"/>
              </w:rPr>
            </w:pPr>
          </w:p>
        </w:tc>
      </w:tr>
    </w:tbl>
    <w:p w:rsidR="005249FC" w:rsidRPr="005249FC" w:rsidRDefault="005249FC" w:rsidP="005249FC">
      <w:pPr>
        <w:snapToGrid w:val="0"/>
        <w:spacing w:line="360" w:lineRule="auto"/>
        <w:ind w:left="916" w:hangingChars="400" w:hanging="916"/>
        <w:rPr>
          <w:rFonts w:ascii="仿宋_GB2312" w:eastAsia="仿宋_GB2312" w:hAnsi="楷体_GB2312" w:cs="楷体_GB2312" w:hint="eastAsia"/>
          <w:color w:val="000000"/>
          <w:spacing w:val="-6"/>
          <w:sz w:val="24"/>
          <w:szCs w:val="24"/>
          <w:lang w:val="zh-CN"/>
        </w:rPr>
      </w:pPr>
      <w:r w:rsidRPr="005249FC">
        <w:rPr>
          <w:rFonts w:ascii="仿宋_GB2312" w:eastAsia="仿宋_GB2312" w:hAnsi="楷体_GB2312" w:cs="楷体_GB2312" w:hint="eastAsia"/>
          <w:b/>
          <w:bCs/>
          <w:color w:val="000000"/>
          <w:spacing w:val="-6"/>
          <w:sz w:val="24"/>
          <w:szCs w:val="24"/>
          <w:lang w:val="zh-CN"/>
        </w:rPr>
        <w:t>备注：</w:t>
      </w:r>
      <w:r w:rsidRPr="005249FC">
        <w:rPr>
          <w:rFonts w:ascii="仿宋_GB2312" w:eastAsia="仿宋_GB2312" w:hAnsi="楷体_GB2312" w:cs="楷体_GB2312" w:hint="eastAsia"/>
          <w:spacing w:val="-6"/>
          <w:sz w:val="24"/>
          <w:szCs w:val="24"/>
        </w:rPr>
        <w:t>1.</w:t>
      </w:r>
      <w:r w:rsidRPr="005249FC">
        <w:rPr>
          <w:rFonts w:ascii="仿宋_GB2312" w:eastAsia="仿宋_GB2312" w:hAnsi="楷体_GB2312" w:cs="楷体_GB2312" w:hint="eastAsia"/>
          <w:spacing w:val="-6"/>
          <w:sz w:val="24"/>
          <w:szCs w:val="24"/>
          <w:lang w:val="zh-CN"/>
        </w:rPr>
        <w:t>建议将</w:t>
      </w:r>
      <w:r w:rsidRPr="005249FC">
        <w:rPr>
          <w:rFonts w:ascii="仿宋_GB2312" w:eastAsia="仿宋_GB2312" w:hAnsi="楷体_GB2312" w:cs="楷体_GB2312" w:hint="eastAsia"/>
          <w:spacing w:val="-6"/>
          <w:sz w:val="24"/>
          <w:szCs w:val="24"/>
          <w:shd w:val="clear" w:color="auto" w:fill="FFFFFF"/>
        </w:rPr>
        <w:t>第三轮中央生态环保督察</w:t>
      </w:r>
      <w:r w:rsidRPr="005249FC">
        <w:rPr>
          <w:rFonts w:ascii="仿宋_GB2312" w:eastAsia="仿宋_GB2312" w:hAnsi="楷体_GB2312" w:cs="楷体_GB2312" w:hint="eastAsia"/>
          <w:spacing w:val="-6"/>
          <w:sz w:val="24"/>
          <w:szCs w:val="24"/>
          <w:lang w:val="zh-CN"/>
        </w:rPr>
        <w:t>收到涉餐饮油烟信访投诉、“</w:t>
      </w:r>
      <w:r w:rsidRPr="005249FC">
        <w:rPr>
          <w:rFonts w:ascii="仿宋_GB2312" w:eastAsia="仿宋_GB2312" w:hAnsi="楷体_GB2312" w:cs="楷体_GB2312" w:hint="eastAsia"/>
          <w:spacing w:val="-6"/>
          <w:sz w:val="24"/>
          <w:szCs w:val="24"/>
        </w:rPr>
        <w:t>12345</w:t>
      </w:r>
      <w:r w:rsidRPr="005249FC">
        <w:rPr>
          <w:rFonts w:ascii="仿宋_GB2312" w:eastAsia="仿宋_GB2312" w:hAnsi="楷体_GB2312" w:cs="楷体_GB2312" w:hint="eastAsia"/>
          <w:spacing w:val="-6"/>
          <w:sz w:val="24"/>
          <w:szCs w:val="24"/>
          <w:lang w:val="zh-CN"/>
        </w:rPr>
        <w:t>”等投诉平台上重复投诉</w:t>
      </w:r>
      <w:r w:rsidRPr="005249FC">
        <w:rPr>
          <w:rFonts w:ascii="仿宋_GB2312" w:eastAsia="仿宋_GB2312" w:hAnsi="楷体_GB2312" w:cs="楷体_GB2312" w:hint="eastAsia"/>
          <w:spacing w:val="-6"/>
          <w:sz w:val="24"/>
          <w:szCs w:val="24"/>
        </w:rPr>
        <w:t>5次及以上</w:t>
      </w:r>
      <w:r w:rsidRPr="005249FC">
        <w:rPr>
          <w:rFonts w:ascii="仿宋_GB2312" w:eastAsia="仿宋_GB2312" w:hAnsi="楷体_GB2312" w:cs="楷体_GB2312" w:hint="eastAsia"/>
          <w:spacing w:val="-6"/>
          <w:sz w:val="24"/>
          <w:szCs w:val="24"/>
          <w:lang w:val="zh-CN"/>
        </w:rPr>
        <w:t>或多人投诉（</w:t>
      </w:r>
      <w:r w:rsidRPr="005249FC">
        <w:rPr>
          <w:rFonts w:ascii="仿宋_GB2312" w:eastAsia="仿宋_GB2312" w:hAnsi="楷体_GB2312" w:cs="楷体_GB2312" w:hint="eastAsia"/>
          <w:spacing w:val="-6"/>
          <w:sz w:val="24"/>
          <w:szCs w:val="24"/>
        </w:rPr>
        <w:t>3人及以上</w:t>
      </w:r>
      <w:r w:rsidRPr="005249FC">
        <w:rPr>
          <w:rFonts w:ascii="仿宋_GB2312" w:eastAsia="仿宋_GB2312" w:hAnsi="楷体_GB2312" w:cs="楷体_GB2312" w:hint="eastAsia"/>
          <w:spacing w:val="-6"/>
          <w:sz w:val="24"/>
          <w:szCs w:val="24"/>
          <w:lang w:val="zh-CN"/>
        </w:rPr>
        <w:t>）的问题纳入此清单。</w:t>
      </w:r>
    </w:p>
    <w:p w:rsidR="005249FC" w:rsidRPr="005249FC" w:rsidRDefault="005249FC" w:rsidP="005249FC">
      <w:pPr>
        <w:snapToGrid w:val="0"/>
        <w:spacing w:line="360" w:lineRule="auto"/>
        <w:ind w:leftChars="225" w:left="701" w:hangingChars="100" w:hanging="228"/>
        <w:rPr>
          <w:rFonts w:ascii="仿宋_GB2312" w:eastAsia="仿宋_GB2312" w:hAnsi="楷体_GB2312" w:cs="楷体_GB2312" w:hint="eastAsia"/>
          <w:color w:val="000000"/>
          <w:spacing w:val="-6"/>
          <w:sz w:val="24"/>
          <w:szCs w:val="24"/>
        </w:rPr>
      </w:pPr>
      <w:r w:rsidRPr="005249FC">
        <w:rPr>
          <w:rFonts w:ascii="仿宋_GB2312" w:eastAsia="仿宋_GB2312" w:hAnsi="楷体_GB2312" w:cs="楷体_GB2312" w:hint="eastAsia"/>
          <w:color w:val="000000"/>
          <w:spacing w:val="-6"/>
          <w:sz w:val="24"/>
          <w:szCs w:val="24"/>
        </w:rPr>
        <w:t>2.各单位只填报由本单位作为直接承办主体的问题事项，转交下级办理的事项由承办单位填报，转交单位不再重复报送。</w:t>
      </w:r>
    </w:p>
    <w:p w:rsidR="005249FC" w:rsidRPr="005249FC" w:rsidRDefault="005249FC" w:rsidP="005249FC">
      <w:pPr>
        <w:snapToGrid w:val="0"/>
        <w:spacing w:line="360" w:lineRule="auto"/>
        <w:ind w:leftChars="225" w:left="701" w:hangingChars="100" w:hanging="228"/>
        <w:rPr>
          <w:rFonts w:ascii="仿宋_GB2312" w:eastAsia="方正书宋简体" w:hAnsi="楷体_GB2312" w:cs="楷体_GB2312" w:hint="eastAsia"/>
          <w:color w:val="000000"/>
          <w:spacing w:val="-6"/>
          <w:sz w:val="24"/>
          <w:szCs w:val="24"/>
        </w:rPr>
      </w:pPr>
      <w:r w:rsidRPr="005249FC">
        <w:rPr>
          <w:rFonts w:ascii="仿宋_GB2312" w:eastAsia="仿宋_GB2312" w:hAnsi="楷体_GB2312" w:cs="楷体_GB2312" w:hint="eastAsia"/>
          <w:color w:val="000000"/>
          <w:spacing w:val="-6"/>
          <w:sz w:val="24"/>
          <w:szCs w:val="24"/>
        </w:rPr>
        <w:t>3.不同渠道不同部门转交办理的同一事项只作为1件事项填报1次。</w:t>
      </w:r>
    </w:p>
    <w:p w:rsidR="005249FC" w:rsidRPr="005249FC" w:rsidRDefault="005249FC" w:rsidP="005249FC">
      <w:pPr>
        <w:spacing w:line="240" w:lineRule="atLeast"/>
        <w:rPr>
          <w:rFonts w:ascii="仿宋_GB2312" w:eastAsia="仿宋_GB2312" w:hAnsi="楷体_GB2312" w:cs="楷体_GB2312"/>
          <w:color w:val="000000"/>
          <w:spacing w:val="-6"/>
          <w:sz w:val="24"/>
          <w:szCs w:val="24"/>
        </w:rPr>
        <w:sectPr w:rsidR="005249FC" w:rsidRPr="005249FC">
          <w:pgSz w:w="11906" w:h="16838"/>
          <w:pgMar w:top="1440" w:right="1800" w:bottom="1440" w:left="1800" w:header="851" w:footer="992" w:gutter="0"/>
          <w:cols w:space="720"/>
          <w:docGrid w:type="lines" w:linePitch="312"/>
        </w:sectPr>
      </w:pPr>
    </w:p>
    <w:p w:rsidR="005249FC" w:rsidRPr="005249FC" w:rsidRDefault="005249FC" w:rsidP="005249FC">
      <w:pPr>
        <w:spacing w:line="240" w:lineRule="atLeast"/>
        <w:jc w:val="left"/>
        <w:rPr>
          <w:rFonts w:ascii="黑体" w:eastAsia="黑体" w:hAnsi="黑体" w:cs="楷体_GB2312" w:hint="eastAsia"/>
          <w:color w:val="000000"/>
          <w:spacing w:val="-6"/>
          <w:sz w:val="32"/>
          <w:szCs w:val="32"/>
        </w:rPr>
      </w:pPr>
      <w:r w:rsidRPr="005249FC">
        <w:rPr>
          <w:rFonts w:ascii="黑体" w:eastAsia="黑体" w:hAnsi="黑体" w:cs="楷体_GB2312" w:hint="eastAsia"/>
          <w:color w:val="000000"/>
          <w:spacing w:val="-6"/>
          <w:sz w:val="32"/>
          <w:szCs w:val="32"/>
        </w:rPr>
        <w:t>附件2</w:t>
      </w:r>
    </w:p>
    <w:p w:rsidR="005249FC" w:rsidRPr="005249FC" w:rsidRDefault="005249FC" w:rsidP="005249FC">
      <w:pPr>
        <w:spacing w:line="240" w:lineRule="atLeast"/>
        <w:jc w:val="left"/>
        <w:rPr>
          <w:rFonts w:ascii="黑体" w:eastAsia="黑体" w:hAnsi="黑体" w:cs="楷体_GB2312" w:hint="eastAsia"/>
          <w:color w:val="000000"/>
          <w:spacing w:val="-6"/>
          <w:sz w:val="32"/>
          <w:szCs w:val="32"/>
        </w:rPr>
      </w:pPr>
    </w:p>
    <w:p w:rsidR="005249FC" w:rsidRPr="005249FC" w:rsidRDefault="005249FC" w:rsidP="005249FC">
      <w:pPr>
        <w:widowControl/>
        <w:shd w:val="clear" w:color="auto" w:fill="FFFFFF"/>
        <w:spacing w:line="560" w:lineRule="exact"/>
        <w:jc w:val="center"/>
        <w:rPr>
          <w:rFonts w:ascii="微软雅黑" w:eastAsia="微软雅黑" w:hAnsi="微软雅黑" w:cs="宋体" w:hint="eastAsia"/>
          <w:b/>
          <w:spacing w:val="10"/>
          <w:kern w:val="0"/>
          <w:sz w:val="48"/>
          <w:szCs w:val="48"/>
        </w:rPr>
      </w:pPr>
      <w:r w:rsidRPr="005249FC">
        <w:rPr>
          <w:rFonts w:ascii="方正小标宋简体" w:eastAsia="方正小标宋简体" w:hAnsi="方正小标宋简体" w:cs="方正小标宋简体" w:hint="eastAsia"/>
          <w:bCs/>
          <w:spacing w:val="10"/>
          <w:kern w:val="0"/>
          <w:sz w:val="44"/>
          <w:szCs w:val="44"/>
        </w:rPr>
        <w:t>餐饮服务业经营告知书</w:t>
      </w:r>
    </w:p>
    <w:p w:rsidR="005249FC" w:rsidRPr="005249FC" w:rsidRDefault="005249FC" w:rsidP="005249FC">
      <w:pPr>
        <w:widowControl/>
        <w:shd w:val="clear" w:color="auto" w:fill="FFFFFF"/>
        <w:spacing w:line="560" w:lineRule="exact"/>
        <w:jc w:val="center"/>
        <w:rPr>
          <w:rFonts w:ascii="微软雅黑" w:eastAsia="微软雅黑" w:hAnsi="微软雅黑" w:cs="宋体"/>
          <w:b/>
          <w:spacing w:val="10"/>
          <w:kern w:val="0"/>
          <w:sz w:val="18"/>
          <w:szCs w:val="18"/>
        </w:rPr>
      </w:pPr>
    </w:p>
    <w:p w:rsidR="005249FC" w:rsidRPr="005249FC" w:rsidRDefault="005249FC" w:rsidP="005249FC">
      <w:pPr>
        <w:widowControl/>
        <w:shd w:val="clear" w:color="auto" w:fill="FFFFFF"/>
        <w:spacing w:line="500" w:lineRule="exact"/>
        <w:rPr>
          <w:rFonts w:ascii="仿宋" w:eastAsia="仿宋" w:hAnsi="仿宋" w:cs="仿宋"/>
          <w:spacing w:val="10"/>
          <w:kern w:val="0"/>
          <w:sz w:val="30"/>
          <w:szCs w:val="30"/>
        </w:rPr>
      </w:pPr>
      <w:r w:rsidRPr="005249FC">
        <w:rPr>
          <w:rFonts w:ascii="仿宋" w:eastAsia="仿宋" w:hAnsi="仿宋" w:cs="仿宋" w:hint="eastAsia"/>
          <w:spacing w:val="10"/>
          <w:kern w:val="0"/>
          <w:sz w:val="30"/>
          <w:szCs w:val="30"/>
        </w:rPr>
        <w:t>尊敬的餐饮项目经营业主：</w:t>
      </w:r>
    </w:p>
    <w:p w:rsidR="005249FC" w:rsidRPr="005249FC" w:rsidRDefault="005249FC" w:rsidP="005249FC">
      <w:pPr>
        <w:widowControl/>
        <w:shd w:val="clear" w:color="auto" w:fill="FFFFFF"/>
        <w:spacing w:line="500" w:lineRule="exact"/>
        <w:ind w:firstLineChars="200" w:firstLine="640"/>
        <w:rPr>
          <w:rFonts w:ascii="仿宋" w:eastAsia="仿宋" w:hAnsi="仿宋" w:cs="仿宋"/>
          <w:spacing w:val="10"/>
          <w:kern w:val="0"/>
          <w:sz w:val="30"/>
          <w:szCs w:val="30"/>
        </w:rPr>
      </w:pPr>
      <w:r w:rsidRPr="005249FC">
        <w:rPr>
          <w:rFonts w:ascii="仿宋" w:eastAsia="仿宋" w:hAnsi="仿宋" w:cs="仿宋" w:hint="eastAsia"/>
          <w:spacing w:val="10"/>
          <w:kern w:val="0"/>
          <w:sz w:val="30"/>
          <w:szCs w:val="30"/>
        </w:rPr>
        <w:t>根据《中华人民共和国大气污染防治法》第八十一条第二款和《福建省大气污染防治条例》第六十三条第三款规定，禁止在居民住宅楼等非商用建筑、未配套设立专用烟道的商住综合楼、商住综合楼内与居住层相邻的楼层内新建、改建、扩建排放油烟、异味、废气的饮食服务项目，请您在经营餐饮项目选址时不要选择上述区域，以避免不必要的财产损失和行政处罚。</w:t>
      </w:r>
    </w:p>
    <w:p w:rsidR="005249FC" w:rsidRPr="005249FC" w:rsidRDefault="005249FC" w:rsidP="005249FC">
      <w:pPr>
        <w:widowControl/>
        <w:shd w:val="clear" w:color="auto" w:fill="FFFFFF"/>
        <w:spacing w:line="500" w:lineRule="exact"/>
        <w:ind w:firstLineChars="200" w:firstLine="640"/>
        <w:rPr>
          <w:rFonts w:ascii="仿宋" w:eastAsia="仿宋" w:hAnsi="仿宋" w:cs="仿宋"/>
          <w:spacing w:val="10"/>
          <w:kern w:val="0"/>
          <w:sz w:val="30"/>
          <w:szCs w:val="30"/>
        </w:rPr>
      </w:pPr>
      <w:r w:rsidRPr="005249FC">
        <w:rPr>
          <w:rFonts w:ascii="仿宋" w:eastAsia="仿宋" w:hAnsi="仿宋" w:cs="仿宋" w:hint="eastAsia"/>
          <w:spacing w:val="10"/>
          <w:kern w:val="0"/>
          <w:sz w:val="30"/>
          <w:szCs w:val="30"/>
        </w:rPr>
        <w:t>特此告知。</w:t>
      </w:r>
    </w:p>
    <w:p w:rsidR="005249FC" w:rsidRPr="005249FC" w:rsidRDefault="005249FC" w:rsidP="005249FC">
      <w:pPr>
        <w:widowControl/>
        <w:shd w:val="clear" w:color="auto" w:fill="FFFFFF"/>
        <w:spacing w:line="500" w:lineRule="exact"/>
        <w:jc w:val="right"/>
        <w:rPr>
          <w:rFonts w:ascii="仿宋" w:eastAsia="仿宋" w:hAnsi="仿宋" w:cs="仿宋"/>
          <w:spacing w:val="10"/>
          <w:kern w:val="0"/>
          <w:sz w:val="30"/>
          <w:szCs w:val="30"/>
        </w:rPr>
      </w:pPr>
    </w:p>
    <w:p w:rsidR="005249FC" w:rsidRPr="005249FC" w:rsidRDefault="005249FC" w:rsidP="005249FC">
      <w:pPr>
        <w:widowControl/>
        <w:shd w:val="clear" w:color="auto" w:fill="FFFFFF"/>
        <w:spacing w:line="500" w:lineRule="exact"/>
        <w:jc w:val="right"/>
        <w:rPr>
          <w:rFonts w:ascii="仿宋" w:eastAsia="仿宋" w:hAnsi="仿宋" w:cs="仿宋"/>
          <w:spacing w:val="10"/>
          <w:kern w:val="0"/>
          <w:sz w:val="30"/>
          <w:szCs w:val="30"/>
        </w:rPr>
      </w:pPr>
      <w:r w:rsidRPr="005249FC">
        <w:rPr>
          <w:rFonts w:ascii="仿宋" w:eastAsia="仿宋" w:hAnsi="仿宋" w:cs="仿宋" w:hint="eastAsia"/>
          <w:spacing w:val="10"/>
          <w:kern w:val="0"/>
          <w:sz w:val="30"/>
          <w:szCs w:val="30"/>
        </w:rPr>
        <w:t>三明市城市管理局</w:t>
      </w:r>
    </w:p>
    <w:p w:rsidR="005249FC" w:rsidRPr="005249FC" w:rsidRDefault="005249FC" w:rsidP="005249FC">
      <w:pPr>
        <w:widowControl/>
        <w:shd w:val="clear" w:color="auto" w:fill="FFFFFF"/>
        <w:spacing w:line="500" w:lineRule="exact"/>
        <w:jc w:val="right"/>
        <w:rPr>
          <w:rFonts w:ascii="仿宋" w:eastAsia="仿宋" w:hAnsi="仿宋" w:cs="仿宋"/>
          <w:spacing w:val="10"/>
          <w:kern w:val="0"/>
          <w:sz w:val="30"/>
          <w:szCs w:val="30"/>
        </w:rPr>
      </w:pPr>
      <w:r w:rsidRPr="005249FC">
        <w:rPr>
          <w:rFonts w:ascii="仿宋" w:eastAsia="仿宋" w:hAnsi="仿宋" w:cs="仿宋" w:hint="eastAsia"/>
          <w:spacing w:val="10"/>
          <w:kern w:val="0"/>
          <w:sz w:val="30"/>
          <w:szCs w:val="30"/>
        </w:rPr>
        <w:t>三明市住房和城乡建设局</w:t>
      </w:r>
    </w:p>
    <w:p w:rsidR="005249FC" w:rsidRPr="005249FC" w:rsidRDefault="005249FC" w:rsidP="005249FC">
      <w:pPr>
        <w:widowControl/>
        <w:shd w:val="clear" w:color="auto" w:fill="FFFFFF"/>
        <w:spacing w:line="500" w:lineRule="exact"/>
        <w:jc w:val="right"/>
        <w:rPr>
          <w:rFonts w:ascii="仿宋" w:eastAsia="仿宋" w:hAnsi="仿宋" w:cs="仿宋"/>
          <w:spacing w:val="10"/>
          <w:kern w:val="0"/>
          <w:sz w:val="30"/>
          <w:szCs w:val="30"/>
        </w:rPr>
      </w:pPr>
      <w:r w:rsidRPr="005249FC">
        <w:rPr>
          <w:rFonts w:ascii="仿宋" w:eastAsia="仿宋" w:hAnsi="仿宋" w:cs="仿宋" w:hint="eastAsia"/>
          <w:spacing w:val="10"/>
          <w:kern w:val="0"/>
          <w:sz w:val="30"/>
          <w:szCs w:val="30"/>
        </w:rPr>
        <w:t>三明市生态环境局</w:t>
      </w:r>
    </w:p>
    <w:p w:rsidR="005249FC" w:rsidRPr="005249FC" w:rsidRDefault="005249FC" w:rsidP="005249FC">
      <w:pPr>
        <w:widowControl/>
        <w:shd w:val="clear" w:color="auto" w:fill="FFFFFF"/>
        <w:spacing w:line="500" w:lineRule="exact"/>
        <w:jc w:val="right"/>
        <w:rPr>
          <w:rFonts w:ascii="仿宋" w:eastAsia="仿宋" w:hAnsi="仿宋" w:cs="仿宋"/>
          <w:spacing w:val="10"/>
          <w:kern w:val="0"/>
          <w:sz w:val="30"/>
          <w:szCs w:val="30"/>
        </w:rPr>
      </w:pPr>
      <w:r w:rsidRPr="005249FC">
        <w:rPr>
          <w:rFonts w:ascii="仿宋" w:eastAsia="仿宋" w:hAnsi="仿宋" w:cs="仿宋" w:hint="eastAsia"/>
          <w:spacing w:val="10"/>
          <w:kern w:val="0"/>
          <w:sz w:val="30"/>
          <w:szCs w:val="30"/>
        </w:rPr>
        <w:t>三明市自然资源局</w:t>
      </w:r>
    </w:p>
    <w:p w:rsidR="005249FC" w:rsidRPr="005249FC" w:rsidRDefault="005249FC" w:rsidP="005249FC">
      <w:pPr>
        <w:widowControl/>
        <w:shd w:val="clear" w:color="auto" w:fill="FFFFFF"/>
        <w:spacing w:line="500" w:lineRule="exact"/>
        <w:jc w:val="right"/>
        <w:rPr>
          <w:rFonts w:ascii="微软雅黑" w:eastAsia="微软雅黑" w:hAnsi="微软雅黑" w:cs="宋体"/>
          <w:spacing w:val="10"/>
          <w:kern w:val="0"/>
          <w:sz w:val="30"/>
          <w:szCs w:val="30"/>
        </w:rPr>
      </w:pPr>
      <w:r w:rsidRPr="005249FC">
        <w:rPr>
          <w:rFonts w:ascii="仿宋" w:eastAsia="仿宋" w:hAnsi="仿宋" w:cs="仿宋" w:hint="eastAsia"/>
          <w:spacing w:val="10"/>
          <w:kern w:val="0"/>
          <w:sz w:val="30"/>
          <w:szCs w:val="30"/>
        </w:rPr>
        <w:t>三明市市场监督管理局</w:t>
      </w:r>
    </w:p>
    <w:p w:rsidR="005249FC" w:rsidRPr="005249FC" w:rsidRDefault="005249FC" w:rsidP="005249FC">
      <w:pPr>
        <w:spacing w:line="500" w:lineRule="exact"/>
        <w:rPr>
          <w:rFonts w:ascii="Times New Roman" w:eastAsia="仿宋_GB2312" w:hAnsi="Times New Roman" w:cs="Times New Roman"/>
          <w:spacing w:val="-6"/>
          <w:sz w:val="32"/>
          <w:szCs w:val="32"/>
        </w:rPr>
      </w:pPr>
    </w:p>
    <w:p w:rsidR="005249FC" w:rsidRPr="005249FC" w:rsidRDefault="005249FC" w:rsidP="005249FC">
      <w:pPr>
        <w:spacing w:line="500" w:lineRule="exact"/>
        <w:rPr>
          <w:rFonts w:ascii="Times New Roman" w:eastAsia="仿宋_GB2312" w:hAnsi="Times New Roman" w:cs="Times New Roman"/>
          <w:spacing w:val="-6"/>
          <w:sz w:val="32"/>
          <w:szCs w:val="32"/>
        </w:rPr>
      </w:pPr>
      <w:r w:rsidRPr="005249FC">
        <w:rPr>
          <w:rFonts w:ascii="Times New Roman" w:eastAsia="仿宋_GB2312" w:hAnsi="Times New Roman" w:cs="Times New Roman" w:hint="eastAsia"/>
          <w:spacing w:val="-6"/>
          <w:sz w:val="32"/>
          <w:szCs w:val="32"/>
        </w:rPr>
        <w:t>……</w:t>
      </w:r>
      <w:proofErr w:type="gramStart"/>
      <w:r w:rsidRPr="005249FC">
        <w:rPr>
          <w:rFonts w:ascii="Times New Roman" w:eastAsia="仿宋_GB2312" w:hAnsi="Times New Roman" w:cs="Times New Roman" w:hint="eastAsia"/>
          <w:spacing w:val="-6"/>
          <w:sz w:val="32"/>
          <w:szCs w:val="32"/>
        </w:rPr>
        <w:t>…………………………</w:t>
      </w:r>
      <w:proofErr w:type="gramEnd"/>
      <w:r w:rsidRPr="005249FC">
        <w:rPr>
          <w:rFonts w:ascii="Times New Roman" w:eastAsia="仿宋_GB2312" w:hAnsi="Times New Roman" w:cs="Times New Roman" w:hint="eastAsia"/>
          <w:spacing w:val="-6"/>
          <w:sz w:val="32"/>
          <w:szCs w:val="32"/>
        </w:rPr>
        <w:t>骑缝章……</w:t>
      </w:r>
      <w:proofErr w:type="gramStart"/>
      <w:r w:rsidRPr="005249FC">
        <w:rPr>
          <w:rFonts w:ascii="Times New Roman" w:eastAsia="仿宋_GB2312" w:hAnsi="Times New Roman" w:cs="Times New Roman" w:hint="eastAsia"/>
          <w:spacing w:val="-6"/>
          <w:sz w:val="32"/>
          <w:szCs w:val="32"/>
        </w:rPr>
        <w:t>………………………</w:t>
      </w:r>
      <w:proofErr w:type="gramEnd"/>
    </w:p>
    <w:p w:rsidR="005249FC" w:rsidRPr="005249FC" w:rsidRDefault="005249FC" w:rsidP="005249FC">
      <w:pPr>
        <w:spacing w:line="400" w:lineRule="exact"/>
        <w:jc w:val="center"/>
        <w:rPr>
          <w:rFonts w:ascii="方正小标宋简体" w:eastAsia="方正小标宋简体" w:hAnsi="方正小标宋简体" w:cs="方正小标宋简体"/>
          <w:spacing w:val="10"/>
          <w:sz w:val="44"/>
          <w:szCs w:val="44"/>
        </w:rPr>
      </w:pPr>
    </w:p>
    <w:p w:rsidR="005249FC" w:rsidRPr="005249FC" w:rsidRDefault="005249FC" w:rsidP="005249FC">
      <w:pPr>
        <w:spacing w:line="560" w:lineRule="exact"/>
        <w:jc w:val="center"/>
        <w:rPr>
          <w:rFonts w:ascii="Times New Roman" w:eastAsia="方正小标宋简体" w:hAnsi="Times New Roman" w:cs="Times New Roman"/>
          <w:spacing w:val="-6"/>
          <w:sz w:val="32"/>
          <w:szCs w:val="32"/>
        </w:rPr>
      </w:pPr>
      <w:r w:rsidRPr="005249FC">
        <w:rPr>
          <w:rFonts w:ascii="方正小标宋简体" w:eastAsia="方正小标宋简体" w:hAnsi="方正小标宋简体" w:cs="方正小标宋简体" w:hint="eastAsia"/>
          <w:b/>
          <w:bCs/>
          <w:spacing w:val="10"/>
          <w:sz w:val="44"/>
          <w:szCs w:val="44"/>
        </w:rPr>
        <w:t>提示函回执</w:t>
      </w:r>
    </w:p>
    <w:p w:rsidR="005249FC" w:rsidRPr="005249FC" w:rsidRDefault="005249FC" w:rsidP="005249FC">
      <w:pPr>
        <w:spacing w:line="560" w:lineRule="exact"/>
        <w:ind w:firstLineChars="200" w:firstLine="640"/>
        <w:rPr>
          <w:rFonts w:ascii="仿宋" w:eastAsia="仿宋" w:hAnsi="仿宋" w:cs="仿宋"/>
          <w:spacing w:val="10"/>
          <w:kern w:val="0"/>
          <w:sz w:val="30"/>
          <w:szCs w:val="30"/>
        </w:rPr>
      </w:pPr>
    </w:p>
    <w:p w:rsidR="005249FC" w:rsidRPr="005249FC" w:rsidRDefault="005249FC" w:rsidP="005249FC">
      <w:pPr>
        <w:spacing w:line="560" w:lineRule="exact"/>
        <w:ind w:firstLineChars="200" w:firstLine="640"/>
        <w:rPr>
          <w:rFonts w:ascii="仿宋" w:eastAsia="仿宋" w:hAnsi="仿宋" w:cs="仿宋"/>
          <w:spacing w:val="10"/>
          <w:kern w:val="0"/>
          <w:sz w:val="30"/>
          <w:szCs w:val="30"/>
        </w:rPr>
      </w:pPr>
      <w:r w:rsidRPr="005249FC">
        <w:rPr>
          <w:rFonts w:ascii="仿宋" w:eastAsia="仿宋" w:hAnsi="仿宋" w:cs="仿宋" w:hint="eastAsia"/>
          <w:spacing w:val="10"/>
          <w:kern w:val="0"/>
          <w:sz w:val="30"/>
          <w:szCs w:val="30"/>
          <w:u w:val="single"/>
        </w:rPr>
        <w:t xml:space="preserve">           </w:t>
      </w:r>
      <w:r w:rsidRPr="005249FC">
        <w:rPr>
          <w:rFonts w:ascii="仿宋" w:eastAsia="仿宋" w:hAnsi="仿宋" w:cs="仿宋" w:hint="eastAsia"/>
          <w:spacing w:val="10"/>
          <w:kern w:val="0"/>
          <w:sz w:val="30"/>
          <w:szCs w:val="30"/>
        </w:rPr>
        <w:t>（主体名称）已收到贵局发放的《禁设餐饮项目区域提示函》，并阅读知晓《提示函》内容。</w:t>
      </w:r>
    </w:p>
    <w:p w:rsidR="005249FC" w:rsidRPr="005249FC" w:rsidRDefault="005249FC" w:rsidP="005249FC">
      <w:pPr>
        <w:spacing w:line="560" w:lineRule="exact"/>
        <w:rPr>
          <w:rFonts w:ascii="仿宋" w:eastAsia="仿宋" w:hAnsi="仿宋" w:cs="仿宋"/>
          <w:spacing w:val="10"/>
          <w:kern w:val="0"/>
          <w:sz w:val="28"/>
          <w:szCs w:val="28"/>
        </w:rPr>
      </w:pPr>
      <w:r w:rsidRPr="005249FC">
        <w:rPr>
          <w:rFonts w:ascii="仿宋" w:eastAsia="仿宋" w:hAnsi="仿宋" w:cs="仿宋" w:hint="eastAsia"/>
          <w:spacing w:val="10"/>
          <w:kern w:val="0"/>
          <w:sz w:val="24"/>
          <w:szCs w:val="24"/>
        </w:rPr>
        <w:t>签收人：        联系电话：        签收日期：  年  月  日</w:t>
      </w:r>
    </w:p>
    <w:p w:rsidR="005249FC" w:rsidRPr="005249FC" w:rsidRDefault="005249FC" w:rsidP="005249FC">
      <w:pPr>
        <w:spacing w:line="240" w:lineRule="atLeast"/>
        <w:jc w:val="left"/>
        <w:rPr>
          <w:rFonts w:ascii="黑体" w:eastAsia="黑体" w:hAnsi="黑体" w:cs="楷体_GB2312"/>
          <w:color w:val="000000"/>
          <w:spacing w:val="-6"/>
          <w:sz w:val="32"/>
          <w:szCs w:val="32"/>
        </w:rPr>
        <w:sectPr w:rsidR="005249FC" w:rsidRPr="005249FC">
          <w:pgSz w:w="11906" w:h="16838"/>
          <w:pgMar w:top="1440" w:right="1803" w:bottom="1440" w:left="1803" w:header="851" w:footer="992" w:gutter="0"/>
          <w:cols w:space="720"/>
          <w:docGrid w:type="lines" w:linePitch="436"/>
        </w:sectPr>
      </w:pPr>
    </w:p>
    <w:p w:rsidR="005249FC" w:rsidRPr="005249FC" w:rsidRDefault="005249FC" w:rsidP="005249FC">
      <w:pPr>
        <w:adjustRightInd w:val="0"/>
        <w:snapToGrid w:val="0"/>
        <w:spacing w:line="336" w:lineRule="auto"/>
        <w:rPr>
          <w:rFonts w:ascii="黑体" w:eastAsia="黑体" w:hAnsi="黑体" w:cs="Times New Roman" w:hint="eastAsia"/>
          <w:color w:val="000000"/>
          <w:spacing w:val="-6"/>
          <w:sz w:val="32"/>
          <w:szCs w:val="32"/>
        </w:rPr>
      </w:pPr>
      <w:r w:rsidRPr="005249FC">
        <w:rPr>
          <w:rFonts w:ascii="黑体" w:eastAsia="黑体" w:hAnsi="黑体" w:cs="Times New Roman" w:hint="eastAsia"/>
          <w:color w:val="000000"/>
          <w:spacing w:val="-6"/>
          <w:sz w:val="32"/>
          <w:szCs w:val="32"/>
        </w:rPr>
        <w:t>附件3</w:t>
      </w:r>
    </w:p>
    <w:p w:rsidR="005249FC" w:rsidRPr="005249FC" w:rsidRDefault="005249FC" w:rsidP="005249FC">
      <w:pPr>
        <w:spacing w:line="240" w:lineRule="atLeast"/>
        <w:rPr>
          <w:rFonts w:ascii="Times New Roman" w:eastAsia="仿宋_GB2312" w:hAnsi="Times New Roman" w:cs="Times New Roman" w:hint="eastAsia"/>
          <w:spacing w:val="-6"/>
          <w:sz w:val="18"/>
          <w:szCs w:val="18"/>
        </w:rPr>
      </w:pPr>
    </w:p>
    <w:p w:rsidR="005249FC" w:rsidRPr="005249FC" w:rsidRDefault="005249FC" w:rsidP="005249FC">
      <w:pPr>
        <w:adjustRightInd w:val="0"/>
        <w:snapToGrid w:val="0"/>
        <w:spacing w:line="300" w:lineRule="auto"/>
        <w:jc w:val="center"/>
        <w:rPr>
          <w:rFonts w:ascii="方正小标宋简体" w:eastAsia="方正小标宋简体" w:hAnsi="方正小标宋简体" w:cs="方正小标宋简体" w:hint="eastAsia"/>
          <w:color w:val="000000"/>
          <w:spacing w:val="-6"/>
          <w:sz w:val="44"/>
          <w:szCs w:val="44"/>
        </w:rPr>
      </w:pPr>
      <w:r w:rsidRPr="005249FC">
        <w:rPr>
          <w:rFonts w:ascii="方正小标宋简体" w:eastAsia="方正小标宋简体" w:hAnsi="方正小标宋简体" w:cs="方正小标宋简体" w:hint="eastAsia"/>
          <w:color w:val="000000"/>
          <w:spacing w:val="-6"/>
          <w:sz w:val="44"/>
          <w:szCs w:val="44"/>
        </w:rPr>
        <w:t>城市餐饮服务业油烟扰民问题整治工作进展表</w:t>
      </w:r>
    </w:p>
    <w:p w:rsidR="005249FC" w:rsidRPr="005249FC" w:rsidRDefault="005249FC" w:rsidP="005249FC">
      <w:pPr>
        <w:adjustRightInd w:val="0"/>
        <w:snapToGrid w:val="0"/>
        <w:spacing w:line="300" w:lineRule="auto"/>
        <w:rPr>
          <w:rFonts w:ascii="仿宋_GB2312" w:eastAsia="仿宋_GB2312" w:hAnsi="Times New Roman" w:cs="Times New Roman" w:hint="eastAsia"/>
          <w:color w:val="000000"/>
          <w:spacing w:val="-6"/>
          <w:szCs w:val="21"/>
        </w:rPr>
      </w:pPr>
      <w:r w:rsidRPr="005249FC">
        <w:rPr>
          <w:rFonts w:ascii="仿宋_GB2312" w:eastAsia="仿宋_GB2312" w:hAnsi="Times New Roman" w:cs="Times New Roman" w:hint="eastAsia"/>
          <w:color w:val="000000"/>
          <w:spacing w:val="-6"/>
          <w:szCs w:val="21"/>
        </w:rPr>
        <w:t>填报单位（盖章）： 填报时间：2024年 月 日</w:t>
      </w:r>
    </w:p>
    <w:tbl>
      <w:tblPr>
        <w:tblW w:w="4995" w:type="pct"/>
        <w:jc w:val="center"/>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ook w:val="0000" w:firstRow="0" w:lastRow="0" w:firstColumn="0" w:lastColumn="0" w:noHBand="0" w:noVBand="0"/>
      </w:tblPr>
      <w:tblGrid>
        <w:gridCol w:w="325"/>
        <w:gridCol w:w="703"/>
        <w:gridCol w:w="703"/>
        <w:gridCol w:w="811"/>
        <w:gridCol w:w="1081"/>
        <w:gridCol w:w="1135"/>
        <w:gridCol w:w="864"/>
        <w:gridCol w:w="972"/>
        <w:gridCol w:w="972"/>
        <w:gridCol w:w="1026"/>
        <w:gridCol w:w="594"/>
        <w:gridCol w:w="702"/>
        <w:gridCol w:w="648"/>
        <w:gridCol w:w="918"/>
        <w:gridCol w:w="810"/>
        <w:gridCol w:w="864"/>
        <w:gridCol w:w="864"/>
      </w:tblGrid>
      <w:tr w:rsidR="005249FC" w:rsidRPr="005249FC" w:rsidTr="00FE6AFF">
        <w:trPr>
          <w:trHeight w:val="1378"/>
          <w:jc w:val="center"/>
        </w:trPr>
        <w:tc>
          <w:tcPr>
            <w:tcW w:w="228" w:type="pct"/>
            <w:tcBorders>
              <w:top w:val="single" w:sz="4" w:space="0" w:color="auto"/>
              <w:left w:val="single" w:sz="4" w:space="0" w:color="auto"/>
              <w:bottom w:val="single" w:sz="4" w:space="0" w:color="auto"/>
              <w:right w:val="single" w:sz="4" w:space="0" w:color="auto"/>
            </w:tcBorders>
            <w:noWrap/>
            <w:vAlign w:val="center"/>
          </w:tcPr>
          <w:p w:rsidR="005249FC" w:rsidRPr="005249FC" w:rsidRDefault="005249FC" w:rsidP="005249FC">
            <w:pPr>
              <w:spacing w:line="240" w:lineRule="atLeast"/>
              <w:jc w:val="center"/>
              <w:rPr>
                <w:rFonts w:ascii="仿宋_GB2312" w:eastAsia="仿宋_GB2312" w:hAnsi="Times New Roman" w:cs="Times New Roman" w:hint="eastAsia"/>
                <w:color w:val="000000"/>
                <w:spacing w:val="-6"/>
                <w:sz w:val="22"/>
              </w:rPr>
            </w:pPr>
            <w:r w:rsidRPr="005249FC">
              <w:rPr>
                <w:rFonts w:ascii="仿宋_GB2312" w:eastAsia="仿宋_GB2312" w:hAnsi="Times New Roman" w:cs="Times New Roman" w:hint="eastAsia"/>
                <w:color w:val="000000"/>
                <w:spacing w:val="-6"/>
                <w:sz w:val="22"/>
              </w:rPr>
              <w:t>序号</w:t>
            </w:r>
          </w:p>
        </w:tc>
        <w:tc>
          <w:tcPr>
            <w:tcW w:w="297" w:type="pct"/>
            <w:tcBorders>
              <w:top w:val="single" w:sz="4" w:space="0" w:color="auto"/>
              <w:left w:val="single" w:sz="4" w:space="0" w:color="auto"/>
              <w:bottom w:val="single" w:sz="4" w:space="0" w:color="auto"/>
              <w:right w:val="single" w:sz="4" w:space="0" w:color="auto"/>
            </w:tcBorders>
            <w:noWrap/>
            <w:vAlign w:val="center"/>
          </w:tcPr>
          <w:p w:rsidR="005249FC" w:rsidRPr="005249FC" w:rsidRDefault="005249FC" w:rsidP="005249FC">
            <w:pPr>
              <w:adjustRightInd w:val="0"/>
              <w:snapToGrid w:val="0"/>
              <w:spacing w:line="300" w:lineRule="exact"/>
              <w:jc w:val="center"/>
              <w:rPr>
                <w:rFonts w:ascii="仿宋_GB2312" w:eastAsia="仿宋_GB2312" w:hAnsi="Times New Roman" w:cs="Times New Roman" w:hint="eastAsia"/>
                <w:color w:val="000000"/>
                <w:spacing w:val="-6"/>
                <w:sz w:val="22"/>
              </w:rPr>
            </w:pPr>
            <w:r w:rsidRPr="005249FC">
              <w:rPr>
                <w:rFonts w:ascii="仿宋_GB2312" w:eastAsia="仿宋_GB2312" w:hAnsi="Times New Roman" w:cs="Times New Roman" w:hint="eastAsia"/>
                <w:color w:val="000000"/>
                <w:spacing w:val="-6"/>
                <w:sz w:val="22"/>
              </w:rPr>
              <w:t>信访投诉受理（件）</w:t>
            </w:r>
          </w:p>
        </w:tc>
        <w:tc>
          <w:tcPr>
            <w:tcW w:w="297" w:type="pct"/>
            <w:tcBorders>
              <w:top w:val="single" w:sz="4" w:space="0" w:color="auto"/>
              <w:left w:val="single" w:sz="4" w:space="0" w:color="auto"/>
              <w:bottom w:val="single" w:sz="4" w:space="0" w:color="auto"/>
              <w:right w:val="single" w:sz="4" w:space="0" w:color="auto"/>
            </w:tcBorders>
            <w:noWrap/>
            <w:vAlign w:val="center"/>
          </w:tcPr>
          <w:p w:rsidR="005249FC" w:rsidRPr="005249FC" w:rsidRDefault="005249FC" w:rsidP="005249FC">
            <w:pPr>
              <w:adjustRightInd w:val="0"/>
              <w:snapToGrid w:val="0"/>
              <w:spacing w:line="300" w:lineRule="exact"/>
              <w:jc w:val="center"/>
              <w:rPr>
                <w:rFonts w:ascii="仿宋_GB2312" w:eastAsia="仿宋_GB2312" w:hAnsi="Times New Roman" w:cs="Times New Roman" w:hint="eastAsia"/>
                <w:color w:val="000000"/>
                <w:spacing w:val="-6"/>
                <w:sz w:val="22"/>
              </w:rPr>
            </w:pPr>
            <w:r w:rsidRPr="005249FC">
              <w:rPr>
                <w:rFonts w:ascii="仿宋_GB2312" w:eastAsia="仿宋_GB2312" w:hAnsi="Times New Roman" w:cs="Times New Roman" w:hint="eastAsia"/>
                <w:color w:val="000000"/>
                <w:spacing w:val="-6"/>
                <w:sz w:val="22"/>
              </w:rPr>
              <w:t>信访投诉办结（件）</w:t>
            </w:r>
          </w:p>
        </w:tc>
        <w:tc>
          <w:tcPr>
            <w:tcW w:w="297" w:type="pct"/>
            <w:tcBorders>
              <w:top w:val="single" w:sz="4" w:space="0" w:color="auto"/>
              <w:left w:val="single" w:sz="4" w:space="0" w:color="auto"/>
              <w:bottom w:val="single" w:sz="4" w:space="0" w:color="auto"/>
              <w:right w:val="single" w:sz="4" w:space="0" w:color="auto"/>
            </w:tcBorders>
            <w:noWrap/>
            <w:vAlign w:val="center"/>
          </w:tcPr>
          <w:p w:rsidR="005249FC" w:rsidRPr="005249FC" w:rsidRDefault="005249FC" w:rsidP="005249FC">
            <w:pPr>
              <w:adjustRightInd w:val="0"/>
              <w:snapToGrid w:val="0"/>
              <w:spacing w:line="300" w:lineRule="exact"/>
              <w:jc w:val="center"/>
              <w:rPr>
                <w:rFonts w:ascii="仿宋_GB2312" w:eastAsia="仿宋_GB2312" w:hAnsi="Times New Roman" w:cs="Times New Roman" w:hint="eastAsia"/>
                <w:color w:val="000000"/>
                <w:spacing w:val="-6"/>
                <w:sz w:val="22"/>
              </w:rPr>
            </w:pPr>
            <w:r w:rsidRPr="005249FC">
              <w:rPr>
                <w:rFonts w:ascii="仿宋_GB2312" w:eastAsia="仿宋_GB2312" w:hAnsi="Times New Roman" w:cs="Times New Roman" w:hint="eastAsia"/>
                <w:color w:val="000000"/>
                <w:spacing w:val="-6"/>
                <w:sz w:val="22"/>
              </w:rPr>
              <w:t>纳入重点问题清单（件）</w:t>
            </w:r>
          </w:p>
        </w:tc>
        <w:tc>
          <w:tcPr>
            <w:tcW w:w="297" w:type="pct"/>
            <w:tcBorders>
              <w:top w:val="single" w:sz="4" w:space="0" w:color="auto"/>
              <w:left w:val="single" w:sz="4" w:space="0" w:color="auto"/>
              <w:bottom w:val="single" w:sz="4" w:space="0" w:color="auto"/>
              <w:right w:val="single" w:sz="4" w:space="0" w:color="auto"/>
            </w:tcBorders>
            <w:noWrap/>
            <w:vAlign w:val="center"/>
          </w:tcPr>
          <w:p w:rsidR="005249FC" w:rsidRPr="005249FC" w:rsidRDefault="005249FC" w:rsidP="005249FC">
            <w:pPr>
              <w:adjustRightInd w:val="0"/>
              <w:snapToGrid w:val="0"/>
              <w:spacing w:line="300" w:lineRule="exact"/>
              <w:jc w:val="center"/>
              <w:rPr>
                <w:rFonts w:ascii="仿宋_GB2312" w:eastAsia="仿宋_GB2312" w:hAnsi="Times New Roman" w:cs="Times New Roman" w:hint="eastAsia"/>
                <w:color w:val="000000"/>
                <w:spacing w:val="-6"/>
                <w:sz w:val="22"/>
              </w:rPr>
            </w:pPr>
            <w:r w:rsidRPr="005249FC">
              <w:rPr>
                <w:rFonts w:ascii="仿宋_GB2312" w:eastAsia="仿宋_GB2312" w:hAnsi="Times New Roman" w:cs="Times New Roman" w:hint="eastAsia"/>
                <w:color w:val="000000"/>
                <w:spacing w:val="-6"/>
                <w:sz w:val="22"/>
              </w:rPr>
              <w:t>检查各类餐饮服务场所次数（家次）</w:t>
            </w:r>
          </w:p>
        </w:tc>
        <w:tc>
          <w:tcPr>
            <w:tcW w:w="297" w:type="pct"/>
            <w:tcBorders>
              <w:top w:val="single" w:sz="4" w:space="0" w:color="auto"/>
              <w:left w:val="single" w:sz="4" w:space="0" w:color="auto"/>
              <w:bottom w:val="single" w:sz="4" w:space="0" w:color="auto"/>
              <w:right w:val="single" w:sz="4" w:space="0" w:color="auto"/>
            </w:tcBorders>
            <w:noWrap/>
            <w:vAlign w:val="center"/>
          </w:tcPr>
          <w:p w:rsidR="005249FC" w:rsidRPr="005249FC" w:rsidRDefault="005249FC" w:rsidP="005249FC">
            <w:pPr>
              <w:adjustRightInd w:val="0"/>
              <w:snapToGrid w:val="0"/>
              <w:spacing w:line="300" w:lineRule="exact"/>
              <w:jc w:val="center"/>
              <w:rPr>
                <w:rFonts w:ascii="仿宋_GB2312" w:eastAsia="仿宋_GB2312" w:hAnsi="Times New Roman" w:cs="Times New Roman" w:hint="eastAsia"/>
                <w:color w:val="000000"/>
                <w:spacing w:val="-6"/>
                <w:sz w:val="22"/>
              </w:rPr>
            </w:pPr>
            <w:r w:rsidRPr="005249FC">
              <w:rPr>
                <w:rFonts w:ascii="仿宋_GB2312" w:eastAsia="仿宋_GB2312" w:hAnsi="Times New Roman" w:cs="Times New Roman" w:hint="eastAsia"/>
                <w:color w:val="000000"/>
                <w:spacing w:val="-6"/>
                <w:sz w:val="22"/>
              </w:rPr>
              <w:t>法定禁设区域开设餐饮项目问题（</w:t>
            </w:r>
            <w:proofErr w:type="gramStart"/>
            <w:r w:rsidRPr="005249FC">
              <w:rPr>
                <w:rFonts w:ascii="仿宋_GB2312" w:eastAsia="仿宋_GB2312" w:hAnsi="Times New Roman" w:cs="Times New Roman" w:hint="eastAsia"/>
                <w:color w:val="000000"/>
                <w:spacing w:val="-6"/>
                <w:sz w:val="22"/>
              </w:rPr>
              <w:t>个</w:t>
            </w:r>
            <w:proofErr w:type="gramEnd"/>
            <w:r w:rsidRPr="005249FC">
              <w:rPr>
                <w:rFonts w:ascii="仿宋_GB2312" w:eastAsia="仿宋_GB2312" w:hAnsi="Times New Roman" w:cs="Times New Roman" w:hint="eastAsia"/>
                <w:color w:val="000000"/>
                <w:spacing w:val="-6"/>
                <w:sz w:val="22"/>
              </w:rPr>
              <w:t>）</w:t>
            </w:r>
          </w:p>
        </w:tc>
        <w:tc>
          <w:tcPr>
            <w:tcW w:w="297" w:type="pct"/>
            <w:tcBorders>
              <w:top w:val="single" w:sz="4" w:space="0" w:color="auto"/>
              <w:left w:val="single" w:sz="4" w:space="0" w:color="auto"/>
              <w:bottom w:val="single" w:sz="4" w:space="0" w:color="auto"/>
              <w:right w:val="single" w:sz="4" w:space="0" w:color="auto"/>
            </w:tcBorders>
            <w:noWrap/>
            <w:vAlign w:val="center"/>
          </w:tcPr>
          <w:p w:rsidR="005249FC" w:rsidRPr="005249FC" w:rsidRDefault="005249FC" w:rsidP="005249FC">
            <w:pPr>
              <w:adjustRightInd w:val="0"/>
              <w:snapToGrid w:val="0"/>
              <w:spacing w:line="300" w:lineRule="exact"/>
              <w:jc w:val="center"/>
              <w:rPr>
                <w:rFonts w:ascii="仿宋_GB2312" w:eastAsia="仿宋_GB2312" w:hAnsi="Times New Roman" w:cs="Times New Roman" w:hint="eastAsia"/>
                <w:color w:val="000000"/>
                <w:spacing w:val="-6"/>
                <w:sz w:val="22"/>
              </w:rPr>
            </w:pPr>
            <w:r w:rsidRPr="005249FC">
              <w:rPr>
                <w:rFonts w:ascii="仿宋_GB2312" w:eastAsia="仿宋_GB2312" w:hAnsi="Times New Roman" w:cs="Times New Roman" w:hint="eastAsia"/>
                <w:color w:val="000000"/>
                <w:spacing w:val="-6"/>
                <w:sz w:val="22"/>
              </w:rPr>
              <w:t>涉无证无照经营问题（</w:t>
            </w:r>
            <w:proofErr w:type="gramStart"/>
            <w:r w:rsidRPr="005249FC">
              <w:rPr>
                <w:rFonts w:ascii="仿宋_GB2312" w:eastAsia="仿宋_GB2312" w:hAnsi="Times New Roman" w:cs="Times New Roman" w:hint="eastAsia"/>
                <w:color w:val="000000"/>
                <w:spacing w:val="-6"/>
                <w:sz w:val="22"/>
              </w:rPr>
              <w:t>个</w:t>
            </w:r>
            <w:proofErr w:type="gramEnd"/>
            <w:r w:rsidRPr="005249FC">
              <w:rPr>
                <w:rFonts w:ascii="仿宋_GB2312" w:eastAsia="仿宋_GB2312" w:hAnsi="Times New Roman" w:cs="Times New Roman" w:hint="eastAsia"/>
                <w:color w:val="000000"/>
                <w:spacing w:val="-6"/>
                <w:sz w:val="22"/>
              </w:rPr>
              <w:t>）</w:t>
            </w:r>
          </w:p>
        </w:tc>
        <w:tc>
          <w:tcPr>
            <w:tcW w:w="297" w:type="pct"/>
            <w:tcBorders>
              <w:top w:val="single" w:sz="4" w:space="0" w:color="auto"/>
              <w:left w:val="single" w:sz="4" w:space="0" w:color="auto"/>
              <w:bottom w:val="single" w:sz="4" w:space="0" w:color="auto"/>
              <w:right w:val="single" w:sz="4" w:space="0" w:color="auto"/>
            </w:tcBorders>
            <w:noWrap/>
            <w:vAlign w:val="center"/>
          </w:tcPr>
          <w:p w:rsidR="005249FC" w:rsidRPr="005249FC" w:rsidRDefault="005249FC" w:rsidP="005249FC">
            <w:pPr>
              <w:adjustRightInd w:val="0"/>
              <w:snapToGrid w:val="0"/>
              <w:spacing w:line="300" w:lineRule="exact"/>
              <w:jc w:val="center"/>
              <w:rPr>
                <w:rFonts w:ascii="仿宋_GB2312" w:eastAsia="仿宋_GB2312" w:hAnsi="Times New Roman" w:cs="Times New Roman" w:hint="eastAsia"/>
                <w:color w:val="000000"/>
                <w:spacing w:val="-6"/>
                <w:sz w:val="22"/>
              </w:rPr>
            </w:pPr>
            <w:r w:rsidRPr="005249FC">
              <w:rPr>
                <w:rFonts w:ascii="仿宋_GB2312" w:eastAsia="仿宋_GB2312" w:hAnsi="Times New Roman" w:cs="Times New Roman" w:hint="eastAsia"/>
                <w:color w:val="000000"/>
                <w:spacing w:val="-6"/>
                <w:sz w:val="22"/>
              </w:rPr>
              <w:t>涉油烟净化设备安装问题（</w:t>
            </w:r>
            <w:proofErr w:type="gramStart"/>
            <w:r w:rsidRPr="005249FC">
              <w:rPr>
                <w:rFonts w:ascii="仿宋_GB2312" w:eastAsia="仿宋_GB2312" w:hAnsi="Times New Roman" w:cs="Times New Roman" w:hint="eastAsia"/>
                <w:color w:val="000000"/>
                <w:spacing w:val="-6"/>
                <w:sz w:val="22"/>
              </w:rPr>
              <w:t>个</w:t>
            </w:r>
            <w:proofErr w:type="gramEnd"/>
            <w:r w:rsidRPr="005249FC">
              <w:rPr>
                <w:rFonts w:ascii="仿宋_GB2312" w:eastAsia="仿宋_GB2312" w:hAnsi="Times New Roman" w:cs="Times New Roman" w:hint="eastAsia"/>
                <w:color w:val="000000"/>
                <w:spacing w:val="-6"/>
                <w:sz w:val="22"/>
              </w:rPr>
              <w:t>）</w:t>
            </w:r>
          </w:p>
        </w:tc>
        <w:tc>
          <w:tcPr>
            <w:tcW w:w="297" w:type="pct"/>
            <w:tcBorders>
              <w:top w:val="single" w:sz="4" w:space="0" w:color="auto"/>
              <w:left w:val="single" w:sz="4" w:space="0" w:color="auto"/>
              <w:bottom w:val="single" w:sz="4" w:space="0" w:color="auto"/>
              <w:right w:val="single" w:sz="4" w:space="0" w:color="auto"/>
            </w:tcBorders>
            <w:noWrap/>
            <w:vAlign w:val="center"/>
          </w:tcPr>
          <w:p w:rsidR="005249FC" w:rsidRPr="005249FC" w:rsidRDefault="005249FC" w:rsidP="005249FC">
            <w:pPr>
              <w:adjustRightInd w:val="0"/>
              <w:snapToGrid w:val="0"/>
              <w:spacing w:line="300" w:lineRule="exact"/>
              <w:jc w:val="center"/>
              <w:rPr>
                <w:rFonts w:ascii="仿宋_GB2312" w:eastAsia="仿宋_GB2312" w:hAnsi="Times New Roman" w:cs="Times New Roman" w:hint="eastAsia"/>
                <w:color w:val="000000"/>
                <w:spacing w:val="-6"/>
                <w:sz w:val="22"/>
              </w:rPr>
            </w:pPr>
            <w:r w:rsidRPr="005249FC">
              <w:rPr>
                <w:rFonts w:ascii="仿宋_GB2312" w:eastAsia="仿宋_GB2312" w:hAnsi="Times New Roman" w:cs="Times New Roman" w:hint="eastAsia"/>
                <w:color w:val="000000"/>
                <w:spacing w:val="-6"/>
                <w:sz w:val="22"/>
              </w:rPr>
              <w:t>涉油烟净化设备维护问题（</w:t>
            </w:r>
            <w:proofErr w:type="gramStart"/>
            <w:r w:rsidRPr="005249FC">
              <w:rPr>
                <w:rFonts w:ascii="仿宋_GB2312" w:eastAsia="仿宋_GB2312" w:hAnsi="Times New Roman" w:cs="Times New Roman" w:hint="eastAsia"/>
                <w:color w:val="000000"/>
                <w:spacing w:val="-6"/>
                <w:sz w:val="22"/>
              </w:rPr>
              <w:t>个</w:t>
            </w:r>
            <w:proofErr w:type="gramEnd"/>
            <w:r w:rsidRPr="005249FC">
              <w:rPr>
                <w:rFonts w:ascii="仿宋_GB2312" w:eastAsia="仿宋_GB2312" w:hAnsi="Times New Roman" w:cs="Times New Roman" w:hint="eastAsia"/>
                <w:color w:val="000000"/>
                <w:spacing w:val="-6"/>
                <w:sz w:val="22"/>
              </w:rPr>
              <w:t>）</w:t>
            </w:r>
          </w:p>
        </w:tc>
        <w:tc>
          <w:tcPr>
            <w:tcW w:w="297" w:type="pct"/>
            <w:tcBorders>
              <w:top w:val="single" w:sz="4" w:space="0" w:color="auto"/>
              <w:left w:val="single" w:sz="4" w:space="0" w:color="auto"/>
              <w:bottom w:val="single" w:sz="4" w:space="0" w:color="auto"/>
              <w:right w:val="single" w:sz="4" w:space="0" w:color="auto"/>
            </w:tcBorders>
            <w:noWrap/>
            <w:vAlign w:val="center"/>
          </w:tcPr>
          <w:p w:rsidR="005249FC" w:rsidRPr="005249FC" w:rsidRDefault="005249FC" w:rsidP="005249FC">
            <w:pPr>
              <w:adjustRightInd w:val="0"/>
              <w:snapToGrid w:val="0"/>
              <w:spacing w:line="300" w:lineRule="exact"/>
              <w:jc w:val="center"/>
              <w:rPr>
                <w:rFonts w:ascii="仿宋_GB2312" w:eastAsia="仿宋_GB2312" w:hAnsi="Times New Roman" w:cs="Times New Roman" w:hint="eastAsia"/>
                <w:color w:val="000000"/>
                <w:spacing w:val="-6"/>
                <w:sz w:val="22"/>
              </w:rPr>
            </w:pPr>
            <w:r w:rsidRPr="005249FC">
              <w:rPr>
                <w:rFonts w:ascii="仿宋_GB2312" w:eastAsia="仿宋_GB2312" w:hAnsi="Times New Roman" w:cs="Times New Roman" w:hint="eastAsia"/>
                <w:color w:val="000000"/>
                <w:spacing w:val="-6"/>
                <w:sz w:val="22"/>
              </w:rPr>
              <w:t>涉露天烧烤及占道经营问题（</w:t>
            </w:r>
            <w:proofErr w:type="gramStart"/>
            <w:r w:rsidRPr="005249FC">
              <w:rPr>
                <w:rFonts w:ascii="仿宋_GB2312" w:eastAsia="仿宋_GB2312" w:hAnsi="Times New Roman" w:cs="Times New Roman" w:hint="eastAsia"/>
                <w:color w:val="000000"/>
                <w:spacing w:val="-6"/>
                <w:sz w:val="22"/>
              </w:rPr>
              <w:t>个</w:t>
            </w:r>
            <w:proofErr w:type="gramEnd"/>
            <w:r w:rsidRPr="005249FC">
              <w:rPr>
                <w:rFonts w:ascii="仿宋_GB2312" w:eastAsia="仿宋_GB2312" w:hAnsi="Times New Roman" w:cs="Times New Roman" w:hint="eastAsia"/>
                <w:color w:val="000000"/>
                <w:spacing w:val="-6"/>
                <w:sz w:val="22"/>
              </w:rPr>
              <w:t>）</w:t>
            </w:r>
          </w:p>
        </w:tc>
        <w:tc>
          <w:tcPr>
            <w:tcW w:w="297" w:type="pct"/>
            <w:tcBorders>
              <w:top w:val="single" w:sz="4" w:space="0" w:color="auto"/>
              <w:left w:val="single" w:sz="4" w:space="0" w:color="auto"/>
              <w:bottom w:val="single" w:sz="4" w:space="0" w:color="auto"/>
              <w:right w:val="single" w:sz="4" w:space="0" w:color="auto"/>
            </w:tcBorders>
            <w:noWrap/>
            <w:vAlign w:val="center"/>
          </w:tcPr>
          <w:p w:rsidR="005249FC" w:rsidRPr="005249FC" w:rsidRDefault="005249FC" w:rsidP="005249FC">
            <w:pPr>
              <w:adjustRightInd w:val="0"/>
              <w:snapToGrid w:val="0"/>
              <w:spacing w:line="300" w:lineRule="exact"/>
              <w:jc w:val="center"/>
              <w:rPr>
                <w:rFonts w:ascii="仿宋_GB2312" w:eastAsia="仿宋_GB2312" w:hAnsi="Times New Roman" w:cs="Times New Roman" w:hint="eastAsia"/>
                <w:color w:val="000000"/>
                <w:spacing w:val="-6"/>
                <w:sz w:val="22"/>
              </w:rPr>
            </w:pPr>
            <w:r w:rsidRPr="005249FC">
              <w:rPr>
                <w:rFonts w:ascii="仿宋_GB2312" w:eastAsia="仿宋_GB2312" w:hAnsi="Times New Roman" w:cs="Times New Roman" w:hint="eastAsia"/>
                <w:color w:val="000000"/>
                <w:spacing w:val="-6"/>
                <w:sz w:val="22"/>
              </w:rPr>
              <w:t>责令整改数(起)</w:t>
            </w:r>
          </w:p>
        </w:tc>
        <w:tc>
          <w:tcPr>
            <w:tcW w:w="297" w:type="pct"/>
            <w:tcBorders>
              <w:top w:val="single" w:sz="4" w:space="0" w:color="auto"/>
              <w:left w:val="single" w:sz="4" w:space="0" w:color="auto"/>
              <w:bottom w:val="single" w:sz="4" w:space="0" w:color="auto"/>
              <w:right w:val="single" w:sz="4" w:space="0" w:color="auto"/>
            </w:tcBorders>
            <w:noWrap/>
            <w:vAlign w:val="center"/>
          </w:tcPr>
          <w:p w:rsidR="005249FC" w:rsidRPr="005249FC" w:rsidRDefault="005249FC" w:rsidP="005249FC">
            <w:pPr>
              <w:adjustRightInd w:val="0"/>
              <w:snapToGrid w:val="0"/>
              <w:spacing w:line="300" w:lineRule="exact"/>
              <w:jc w:val="center"/>
              <w:rPr>
                <w:rFonts w:ascii="仿宋_GB2312" w:eastAsia="仿宋_GB2312" w:hAnsi="Times New Roman" w:cs="Times New Roman" w:hint="eastAsia"/>
                <w:color w:val="000000"/>
                <w:spacing w:val="-6"/>
                <w:sz w:val="22"/>
              </w:rPr>
            </w:pPr>
            <w:r w:rsidRPr="005249FC">
              <w:rPr>
                <w:rFonts w:ascii="仿宋_GB2312" w:eastAsia="仿宋_GB2312" w:hAnsi="Times New Roman" w:cs="Times New Roman" w:hint="eastAsia"/>
                <w:color w:val="000000"/>
                <w:spacing w:val="-6"/>
                <w:sz w:val="22"/>
              </w:rPr>
              <w:t>组织监测数（家次）</w:t>
            </w:r>
          </w:p>
        </w:tc>
        <w:tc>
          <w:tcPr>
            <w:tcW w:w="297" w:type="pct"/>
            <w:tcBorders>
              <w:top w:val="single" w:sz="4" w:space="0" w:color="auto"/>
              <w:left w:val="single" w:sz="4" w:space="0" w:color="auto"/>
              <w:bottom w:val="single" w:sz="4" w:space="0" w:color="auto"/>
              <w:right w:val="single" w:sz="4" w:space="0" w:color="auto"/>
            </w:tcBorders>
            <w:noWrap/>
            <w:vAlign w:val="center"/>
          </w:tcPr>
          <w:p w:rsidR="005249FC" w:rsidRPr="005249FC" w:rsidRDefault="005249FC" w:rsidP="005249FC">
            <w:pPr>
              <w:adjustRightInd w:val="0"/>
              <w:snapToGrid w:val="0"/>
              <w:spacing w:line="300" w:lineRule="exact"/>
              <w:jc w:val="center"/>
              <w:rPr>
                <w:rFonts w:ascii="仿宋_GB2312" w:eastAsia="仿宋_GB2312" w:hAnsi="Times New Roman" w:cs="Times New Roman" w:hint="eastAsia"/>
                <w:color w:val="000000"/>
                <w:spacing w:val="-6"/>
                <w:sz w:val="22"/>
              </w:rPr>
            </w:pPr>
            <w:r w:rsidRPr="005249FC">
              <w:rPr>
                <w:rFonts w:ascii="仿宋_GB2312" w:eastAsia="仿宋_GB2312" w:hAnsi="Times New Roman" w:cs="Times New Roman" w:hint="eastAsia"/>
                <w:color w:val="000000"/>
                <w:spacing w:val="-6"/>
                <w:sz w:val="22"/>
              </w:rPr>
              <w:t>行政处罚数（起）</w:t>
            </w:r>
          </w:p>
        </w:tc>
        <w:tc>
          <w:tcPr>
            <w:tcW w:w="297" w:type="pct"/>
            <w:tcBorders>
              <w:top w:val="single" w:sz="4" w:space="0" w:color="auto"/>
              <w:left w:val="single" w:sz="4" w:space="0" w:color="auto"/>
              <w:bottom w:val="single" w:sz="4" w:space="0" w:color="auto"/>
              <w:right w:val="single" w:sz="4" w:space="0" w:color="auto"/>
            </w:tcBorders>
            <w:noWrap/>
            <w:vAlign w:val="center"/>
          </w:tcPr>
          <w:p w:rsidR="005249FC" w:rsidRPr="005249FC" w:rsidRDefault="005249FC" w:rsidP="005249FC">
            <w:pPr>
              <w:adjustRightInd w:val="0"/>
              <w:snapToGrid w:val="0"/>
              <w:spacing w:line="300" w:lineRule="exact"/>
              <w:jc w:val="center"/>
              <w:rPr>
                <w:rFonts w:ascii="仿宋_GB2312" w:eastAsia="仿宋_GB2312" w:hAnsi="Times New Roman" w:cs="Times New Roman" w:hint="eastAsia"/>
                <w:color w:val="000000"/>
                <w:spacing w:val="-6"/>
                <w:sz w:val="22"/>
              </w:rPr>
            </w:pPr>
            <w:r w:rsidRPr="005249FC">
              <w:rPr>
                <w:rFonts w:ascii="仿宋_GB2312" w:eastAsia="仿宋_GB2312" w:hAnsi="Times New Roman" w:cs="Times New Roman" w:hint="eastAsia"/>
                <w:color w:val="000000"/>
                <w:spacing w:val="-6"/>
                <w:sz w:val="22"/>
              </w:rPr>
              <w:t>关停、取缔或</w:t>
            </w:r>
            <w:proofErr w:type="gramStart"/>
            <w:r w:rsidRPr="005249FC">
              <w:rPr>
                <w:rFonts w:ascii="仿宋_GB2312" w:eastAsia="仿宋_GB2312" w:hAnsi="Times New Roman" w:cs="Times New Roman" w:hint="eastAsia"/>
                <w:color w:val="000000"/>
                <w:spacing w:val="-6"/>
                <w:sz w:val="22"/>
              </w:rPr>
              <w:t>更换业</w:t>
            </w:r>
            <w:proofErr w:type="gramEnd"/>
            <w:r w:rsidRPr="005249FC">
              <w:rPr>
                <w:rFonts w:ascii="仿宋_GB2312" w:eastAsia="仿宋_GB2312" w:hAnsi="Times New Roman" w:cs="Times New Roman" w:hint="eastAsia"/>
                <w:color w:val="000000"/>
                <w:spacing w:val="-6"/>
                <w:sz w:val="22"/>
              </w:rPr>
              <w:t>态（家）</w:t>
            </w:r>
          </w:p>
        </w:tc>
        <w:tc>
          <w:tcPr>
            <w:tcW w:w="297" w:type="pct"/>
            <w:tcBorders>
              <w:top w:val="single" w:sz="4" w:space="0" w:color="auto"/>
              <w:left w:val="single" w:sz="4" w:space="0" w:color="auto"/>
              <w:bottom w:val="single" w:sz="4" w:space="0" w:color="auto"/>
              <w:right w:val="single" w:sz="4" w:space="0" w:color="auto"/>
            </w:tcBorders>
            <w:noWrap/>
            <w:vAlign w:val="center"/>
          </w:tcPr>
          <w:p w:rsidR="005249FC" w:rsidRPr="005249FC" w:rsidRDefault="005249FC" w:rsidP="005249FC">
            <w:pPr>
              <w:adjustRightInd w:val="0"/>
              <w:snapToGrid w:val="0"/>
              <w:spacing w:line="300" w:lineRule="exact"/>
              <w:jc w:val="center"/>
              <w:rPr>
                <w:rFonts w:ascii="仿宋_GB2312" w:eastAsia="仿宋_GB2312" w:hAnsi="Times New Roman" w:cs="Times New Roman" w:hint="eastAsia"/>
                <w:color w:val="000000"/>
                <w:spacing w:val="-6"/>
                <w:sz w:val="22"/>
              </w:rPr>
            </w:pPr>
            <w:r w:rsidRPr="005249FC">
              <w:rPr>
                <w:rFonts w:ascii="仿宋_GB2312" w:eastAsia="仿宋_GB2312" w:hAnsi="Times New Roman" w:cs="Times New Roman" w:hint="eastAsia"/>
                <w:color w:val="000000"/>
                <w:spacing w:val="-6"/>
                <w:sz w:val="22"/>
              </w:rPr>
              <w:t>指导提醒商业用房项目数</w:t>
            </w:r>
          </w:p>
        </w:tc>
        <w:tc>
          <w:tcPr>
            <w:tcW w:w="297" w:type="pct"/>
            <w:tcBorders>
              <w:top w:val="single" w:sz="4" w:space="0" w:color="auto"/>
              <w:left w:val="single" w:sz="4" w:space="0" w:color="auto"/>
              <w:bottom w:val="single" w:sz="4" w:space="0" w:color="auto"/>
              <w:right w:val="single" w:sz="4" w:space="0" w:color="auto"/>
            </w:tcBorders>
            <w:noWrap/>
            <w:vAlign w:val="center"/>
          </w:tcPr>
          <w:p w:rsidR="005249FC" w:rsidRPr="005249FC" w:rsidRDefault="005249FC" w:rsidP="005249FC">
            <w:pPr>
              <w:adjustRightInd w:val="0"/>
              <w:snapToGrid w:val="0"/>
              <w:spacing w:line="300" w:lineRule="exact"/>
              <w:jc w:val="center"/>
              <w:rPr>
                <w:rFonts w:ascii="仿宋_GB2312" w:eastAsia="仿宋_GB2312" w:hAnsi="Times New Roman" w:cs="Times New Roman" w:hint="eastAsia"/>
                <w:color w:val="000000"/>
                <w:spacing w:val="-6"/>
                <w:sz w:val="22"/>
              </w:rPr>
            </w:pPr>
            <w:r w:rsidRPr="005249FC">
              <w:rPr>
                <w:rFonts w:ascii="仿宋_GB2312" w:eastAsia="仿宋_GB2312" w:hAnsi="Times New Roman" w:cs="Times New Roman" w:hint="eastAsia"/>
                <w:color w:val="000000"/>
                <w:spacing w:val="-6"/>
                <w:sz w:val="22"/>
              </w:rPr>
              <w:t>标记已设置专用烟道项目数</w:t>
            </w:r>
          </w:p>
        </w:tc>
        <w:tc>
          <w:tcPr>
            <w:tcW w:w="301" w:type="pct"/>
            <w:tcBorders>
              <w:top w:val="single" w:sz="4" w:space="0" w:color="auto"/>
              <w:left w:val="single" w:sz="4" w:space="0" w:color="auto"/>
              <w:bottom w:val="single" w:sz="4" w:space="0" w:color="auto"/>
              <w:right w:val="single" w:sz="4" w:space="0" w:color="auto"/>
            </w:tcBorders>
            <w:noWrap/>
            <w:vAlign w:val="center"/>
          </w:tcPr>
          <w:p w:rsidR="005249FC" w:rsidRPr="005249FC" w:rsidRDefault="005249FC" w:rsidP="005249FC">
            <w:pPr>
              <w:adjustRightInd w:val="0"/>
              <w:snapToGrid w:val="0"/>
              <w:spacing w:line="300" w:lineRule="exact"/>
              <w:jc w:val="center"/>
              <w:rPr>
                <w:rFonts w:ascii="仿宋_GB2312" w:eastAsia="仿宋_GB2312" w:hAnsi="Times New Roman" w:cs="Times New Roman" w:hint="eastAsia"/>
                <w:color w:val="000000"/>
                <w:spacing w:val="-6"/>
                <w:sz w:val="22"/>
              </w:rPr>
            </w:pPr>
            <w:r w:rsidRPr="005249FC">
              <w:rPr>
                <w:rFonts w:ascii="仿宋_GB2312" w:eastAsia="仿宋_GB2312" w:hAnsi="Times New Roman" w:cs="Times New Roman" w:hint="eastAsia"/>
                <w:color w:val="000000"/>
                <w:spacing w:val="-6"/>
                <w:sz w:val="22"/>
              </w:rPr>
              <w:t>标记未设置专用烟道项目数</w:t>
            </w:r>
          </w:p>
        </w:tc>
      </w:tr>
      <w:tr w:rsidR="005249FC" w:rsidRPr="005249FC" w:rsidTr="00FE6AFF">
        <w:trPr>
          <w:trHeight w:val="1019"/>
          <w:jc w:val="center"/>
        </w:trPr>
        <w:tc>
          <w:tcPr>
            <w:tcW w:w="228" w:type="pct"/>
            <w:tcBorders>
              <w:top w:val="single" w:sz="4" w:space="0" w:color="auto"/>
              <w:left w:val="single" w:sz="4" w:space="0" w:color="auto"/>
              <w:bottom w:val="single" w:sz="4" w:space="0" w:color="auto"/>
              <w:right w:val="single" w:sz="4" w:space="0" w:color="auto"/>
            </w:tcBorders>
            <w:noWrap/>
            <w:vAlign w:val="center"/>
          </w:tcPr>
          <w:p w:rsidR="005249FC" w:rsidRPr="005249FC" w:rsidRDefault="005249FC" w:rsidP="005249FC">
            <w:pPr>
              <w:adjustRightInd w:val="0"/>
              <w:snapToGrid w:val="0"/>
              <w:spacing w:line="300" w:lineRule="auto"/>
              <w:jc w:val="center"/>
              <w:rPr>
                <w:rFonts w:ascii="仿宋_GB2312" w:eastAsia="仿宋_GB2312" w:hAnsi="Times New Roman" w:cs="Times New Roman" w:hint="eastAsia"/>
                <w:b/>
                <w:color w:val="000000"/>
                <w:spacing w:val="-6"/>
                <w:sz w:val="24"/>
                <w:szCs w:val="24"/>
              </w:rPr>
            </w:pPr>
          </w:p>
        </w:tc>
        <w:tc>
          <w:tcPr>
            <w:tcW w:w="297" w:type="pct"/>
            <w:tcBorders>
              <w:top w:val="single" w:sz="4" w:space="0" w:color="auto"/>
              <w:left w:val="single" w:sz="4" w:space="0" w:color="auto"/>
              <w:bottom w:val="single" w:sz="4" w:space="0" w:color="auto"/>
              <w:right w:val="single" w:sz="4" w:space="0" w:color="auto"/>
            </w:tcBorders>
            <w:noWrap/>
            <w:vAlign w:val="center"/>
          </w:tcPr>
          <w:p w:rsidR="005249FC" w:rsidRPr="005249FC" w:rsidRDefault="005249FC" w:rsidP="005249FC">
            <w:pPr>
              <w:adjustRightInd w:val="0"/>
              <w:snapToGrid w:val="0"/>
              <w:spacing w:line="300" w:lineRule="auto"/>
              <w:jc w:val="center"/>
              <w:rPr>
                <w:rFonts w:ascii="仿宋_GB2312" w:eastAsia="仿宋_GB2312" w:hAnsi="Times New Roman" w:cs="Times New Roman" w:hint="eastAsia"/>
                <w:b/>
                <w:color w:val="000000"/>
                <w:spacing w:val="-6"/>
                <w:sz w:val="24"/>
                <w:szCs w:val="24"/>
              </w:rPr>
            </w:pPr>
          </w:p>
        </w:tc>
        <w:tc>
          <w:tcPr>
            <w:tcW w:w="297" w:type="pct"/>
            <w:tcBorders>
              <w:top w:val="single" w:sz="4" w:space="0" w:color="auto"/>
              <w:left w:val="single" w:sz="4" w:space="0" w:color="auto"/>
              <w:bottom w:val="single" w:sz="4" w:space="0" w:color="auto"/>
              <w:right w:val="single" w:sz="4" w:space="0" w:color="auto"/>
            </w:tcBorders>
            <w:noWrap/>
            <w:vAlign w:val="center"/>
          </w:tcPr>
          <w:p w:rsidR="005249FC" w:rsidRPr="005249FC" w:rsidRDefault="005249FC" w:rsidP="005249FC">
            <w:pPr>
              <w:adjustRightInd w:val="0"/>
              <w:snapToGrid w:val="0"/>
              <w:spacing w:line="320" w:lineRule="exact"/>
              <w:jc w:val="center"/>
              <w:rPr>
                <w:rFonts w:ascii="仿宋_GB2312" w:eastAsia="仿宋_GB2312" w:hAnsi="Times New Roman" w:cs="Times New Roman" w:hint="eastAsia"/>
                <w:color w:val="000000"/>
                <w:spacing w:val="-6"/>
                <w:szCs w:val="21"/>
              </w:rPr>
            </w:pPr>
          </w:p>
        </w:tc>
        <w:tc>
          <w:tcPr>
            <w:tcW w:w="297" w:type="pct"/>
            <w:tcBorders>
              <w:top w:val="single" w:sz="4" w:space="0" w:color="auto"/>
              <w:left w:val="single" w:sz="4" w:space="0" w:color="auto"/>
              <w:bottom w:val="single" w:sz="4" w:space="0" w:color="auto"/>
              <w:right w:val="single" w:sz="4" w:space="0" w:color="auto"/>
            </w:tcBorders>
            <w:noWrap/>
            <w:vAlign w:val="center"/>
          </w:tcPr>
          <w:p w:rsidR="005249FC" w:rsidRPr="005249FC" w:rsidRDefault="005249FC" w:rsidP="005249FC">
            <w:pPr>
              <w:adjustRightInd w:val="0"/>
              <w:snapToGrid w:val="0"/>
              <w:spacing w:line="320" w:lineRule="exact"/>
              <w:jc w:val="center"/>
              <w:rPr>
                <w:rFonts w:ascii="仿宋_GB2312" w:eastAsia="仿宋_GB2312" w:hAnsi="Times New Roman" w:cs="Times New Roman" w:hint="eastAsia"/>
                <w:color w:val="000000"/>
                <w:spacing w:val="-6"/>
                <w:szCs w:val="21"/>
              </w:rPr>
            </w:pPr>
          </w:p>
        </w:tc>
        <w:tc>
          <w:tcPr>
            <w:tcW w:w="297" w:type="pct"/>
            <w:tcBorders>
              <w:top w:val="single" w:sz="4" w:space="0" w:color="auto"/>
              <w:left w:val="single" w:sz="4" w:space="0" w:color="auto"/>
              <w:bottom w:val="single" w:sz="4" w:space="0" w:color="auto"/>
              <w:right w:val="single" w:sz="4" w:space="0" w:color="auto"/>
            </w:tcBorders>
            <w:noWrap/>
            <w:vAlign w:val="center"/>
          </w:tcPr>
          <w:p w:rsidR="005249FC" w:rsidRPr="005249FC" w:rsidRDefault="005249FC" w:rsidP="005249FC">
            <w:pPr>
              <w:adjustRightInd w:val="0"/>
              <w:snapToGrid w:val="0"/>
              <w:spacing w:line="320" w:lineRule="exact"/>
              <w:jc w:val="center"/>
              <w:rPr>
                <w:rFonts w:ascii="仿宋_GB2312" w:eastAsia="仿宋_GB2312" w:hAnsi="Times New Roman" w:cs="Times New Roman" w:hint="eastAsia"/>
                <w:color w:val="000000"/>
                <w:spacing w:val="-6"/>
                <w:szCs w:val="21"/>
              </w:rPr>
            </w:pPr>
          </w:p>
        </w:tc>
        <w:tc>
          <w:tcPr>
            <w:tcW w:w="297" w:type="pct"/>
            <w:tcBorders>
              <w:top w:val="single" w:sz="4" w:space="0" w:color="auto"/>
              <w:left w:val="single" w:sz="4" w:space="0" w:color="auto"/>
              <w:bottom w:val="single" w:sz="4" w:space="0" w:color="auto"/>
              <w:right w:val="single" w:sz="4" w:space="0" w:color="auto"/>
            </w:tcBorders>
            <w:noWrap/>
            <w:vAlign w:val="center"/>
          </w:tcPr>
          <w:p w:rsidR="005249FC" w:rsidRPr="005249FC" w:rsidRDefault="005249FC" w:rsidP="005249FC">
            <w:pPr>
              <w:adjustRightInd w:val="0"/>
              <w:snapToGrid w:val="0"/>
              <w:spacing w:line="300" w:lineRule="auto"/>
              <w:jc w:val="center"/>
              <w:rPr>
                <w:rFonts w:ascii="仿宋_GB2312" w:eastAsia="仿宋_GB2312" w:hAnsi="Times New Roman" w:cs="Times New Roman" w:hint="eastAsia"/>
                <w:b/>
                <w:color w:val="000000"/>
                <w:spacing w:val="-6"/>
                <w:szCs w:val="21"/>
              </w:rPr>
            </w:pPr>
          </w:p>
        </w:tc>
        <w:tc>
          <w:tcPr>
            <w:tcW w:w="297" w:type="pct"/>
            <w:tcBorders>
              <w:top w:val="single" w:sz="4" w:space="0" w:color="auto"/>
              <w:left w:val="single" w:sz="4" w:space="0" w:color="auto"/>
              <w:bottom w:val="single" w:sz="4" w:space="0" w:color="auto"/>
              <w:right w:val="single" w:sz="4" w:space="0" w:color="auto"/>
            </w:tcBorders>
            <w:noWrap/>
            <w:vAlign w:val="center"/>
          </w:tcPr>
          <w:p w:rsidR="005249FC" w:rsidRPr="005249FC" w:rsidRDefault="005249FC" w:rsidP="005249FC">
            <w:pPr>
              <w:adjustRightInd w:val="0"/>
              <w:snapToGrid w:val="0"/>
              <w:spacing w:line="300" w:lineRule="auto"/>
              <w:jc w:val="center"/>
              <w:rPr>
                <w:rFonts w:ascii="仿宋_GB2312" w:eastAsia="仿宋_GB2312" w:hAnsi="Times New Roman" w:cs="Times New Roman" w:hint="eastAsia"/>
                <w:b/>
                <w:color w:val="000000"/>
                <w:spacing w:val="-6"/>
                <w:szCs w:val="21"/>
              </w:rPr>
            </w:pPr>
          </w:p>
        </w:tc>
        <w:tc>
          <w:tcPr>
            <w:tcW w:w="297" w:type="pct"/>
            <w:tcBorders>
              <w:top w:val="single" w:sz="4" w:space="0" w:color="auto"/>
              <w:left w:val="single" w:sz="4" w:space="0" w:color="auto"/>
              <w:bottom w:val="single" w:sz="4" w:space="0" w:color="auto"/>
              <w:right w:val="single" w:sz="4" w:space="0" w:color="auto"/>
            </w:tcBorders>
            <w:noWrap/>
            <w:vAlign w:val="center"/>
          </w:tcPr>
          <w:p w:rsidR="005249FC" w:rsidRPr="005249FC" w:rsidRDefault="005249FC" w:rsidP="005249FC">
            <w:pPr>
              <w:adjustRightInd w:val="0"/>
              <w:snapToGrid w:val="0"/>
              <w:spacing w:line="300" w:lineRule="auto"/>
              <w:jc w:val="center"/>
              <w:rPr>
                <w:rFonts w:ascii="仿宋_GB2312" w:eastAsia="仿宋_GB2312" w:hAnsi="Times New Roman" w:cs="Times New Roman" w:hint="eastAsia"/>
                <w:b/>
                <w:color w:val="000000"/>
                <w:spacing w:val="-6"/>
                <w:szCs w:val="21"/>
              </w:rPr>
            </w:pPr>
          </w:p>
        </w:tc>
        <w:tc>
          <w:tcPr>
            <w:tcW w:w="297" w:type="pct"/>
            <w:tcBorders>
              <w:top w:val="single" w:sz="4" w:space="0" w:color="auto"/>
              <w:left w:val="single" w:sz="4" w:space="0" w:color="auto"/>
              <w:bottom w:val="single" w:sz="4" w:space="0" w:color="auto"/>
              <w:right w:val="single" w:sz="4" w:space="0" w:color="auto"/>
            </w:tcBorders>
            <w:noWrap/>
            <w:vAlign w:val="center"/>
          </w:tcPr>
          <w:p w:rsidR="005249FC" w:rsidRPr="005249FC" w:rsidRDefault="005249FC" w:rsidP="005249FC">
            <w:pPr>
              <w:adjustRightInd w:val="0"/>
              <w:snapToGrid w:val="0"/>
              <w:spacing w:line="300" w:lineRule="auto"/>
              <w:jc w:val="center"/>
              <w:rPr>
                <w:rFonts w:ascii="仿宋_GB2312" w:eastAsia="仿宋_GB2312" w:hAnsi="Times New Roman" w:cs="Times New Roman" w:hint="eastAsia"/>
                <w:b/>
                <w:color w:val="000000"/>
                <w:spacing w:val="-6"/>
                <w:szCs w:val="21"/>
              </w:rPr>
            </w:pPr>
          </w:p>
        </w:tc>
        <w:tc>
          <w:tcPr>
            <w:tcW w:w="297" w:type="pct"/>
            <w:tcBorders>
              <w:top w:val="single" w:sz="4" w:space="0" w:color="auto"/>
              <w:left w:val="single" w:sz="4" w:space="0" w:color="auto"/>
              <w:bottom w:val="single" w:sz="4" w:space="0" w:color="auto"/>
              <w:right w:val="single" w:sz="4" w:space="0" w:color="auto"/>
            </w:tcBorders>
            <w:noWrap/>
          </w:tcPr>
          <w:p w:rsidR="005249FC" w:rsidRPr="005249FC" w:rsidRDefault="005249FC" w:rsidP="005249FC">
            <w:pPr>
              <w:adjustRightInd w:val="0"/>
              <w:snapToGrid w:val="0"/>
              <w:spacing w:line="300" w:lineRule="auto"/>
              <w:jc w:val="center"/>
              <w:rPr>
                <w:rFonts w:ascii="仿宋_GB2312" w:eastAsia="仿宋_GB2312" w:hAnsi="Times New Roman" w:cs="Times New Roman" w:hint="eastAsia"/>
                <w:b/>
                <w:color w:val="000000"/>
                <w:spacing w:val="-6"/>
                <w:szCs w:val="21"/>
              </w:rPr>
            </w:pPr>
          </w:p>
        </w:tc>
        <w:tc>
          <w:tcPr>
            <w:tcW w:w="297" w:type="pct"/>
            <w:tcBorders>
              <w:top w:val="single" w:sz="4" w:space="0" w:color="auto"/>
              <w:left w:val="single" w:sz="4" w:space="0" w:color="auto"/>
              <w:bottom w:val="single" w:sz="4" w:space="0" w:color="auto"/>
              <w:right w:val="single" w:sz="4" w:space="0" w:color="auto"/>
            </w:tcBorders>
            <w:noWrap/>
            <w:vAlign w:val="center"/>
          </w:tcPr>
          <w:p w:rsidR="005249FC" w:rsidRPr="005249FC" w:rsidRDefault="005249FC" w:rsidP="005249FC">
            <w:pPr>
              <w:adjustRightInd w:val="0"/>
              <w:snapToGrid w:val="0"/>
              <w:spacing w:line="300" w:lineRule="auto"/>
              <w:jc w:val="center"/>
              <w:rPr>
                <w:rFonts w:ascii="仿宋_GB2312" w:eastAsia="仿宋_GB2312" w:hAnsi="Times New Roman" w:cs="Times New Roman" w:hint="eastAsia"/>
                <w:b/>
                <w:color w:val="000000"/>
                <w:spacing w:val="-6"/>
                <w:szCs w:val="21"/>
              </w:rPr>
            </w:pPr>
          </w:p>
        </w:tc>
        <w:tc>
          <w:tcPr>
            <w:tcW w:w="297" w:type="pct"/>
            <w:tcBorders>
              <w:top w:val="single" w:sz="4" w:space="0" w:color="auto"/>
              <w:left w:val="single" w:sz="4" w:space="0" w:color="auto"/>
              <w:bottom w:val="single" w:sz="4" w:space="0" w:color="auto"/>
              <w:right w:val="single" w:sz="4" w:space="0" w:color="auto"/>
            </w:tcBorders>
            <w:noWrap/>
            <w:vAlign w:val="center"/>
          </w:tcPr>
          <w:p w:rsidR="005249FC" w:rsidRPr="005249FC" w:rsidRDefault="005249FC" w:rsidP="005249FC">
            <w:pPr>
              <w:adjustRightInd w:val="0"/>
              <w:snapToGrid w:val="0"/>
              <w:spacing w:line="300" w:lineRule="auto"/>
              <w:jc w:val="center"/>
              <w:rPr>
                <w:rFonts w:ascii="仿宋_GB2312" w:eastAsia="仿宋_GB2312" w:hAnsi="Times New Roman" w:cs="Times New Roman" w:hint="eastAsia"/>
                <w:b/>
                <w:color w:val="000000"/>
                <w:spacing w:val="-6"/>
                <w:szCs w:val="21"/>
              </w:rPr>
            </w:pPr>
          </w:p>
        </w:tc>
        <w:tc>
          <w:tcPr>
            <w:tcW w:w="297" w:type="pct"/>
            <w:tcBorders>
              <w:top w:val="single" w:sz="4" w:space="0" w:color="auto"/>
              <w:left w:val="single" w:sz="4" w:space="0" w:color="auto"/>
              <w:bottom w:val="single" w:sz="4" w:space="0" w:color="auto"/>
              <w:right w:val="single" w:sz="4" w:space="0" w:color="auto"/>
            </w:tcBorders>
            <w:noWrap/>
            <w:vAlign w:val="center"/>
          </w:tcPr>
          <w:p w:rsidR="005249FC" w:rsidRPr="005249FC" w:rsidRDefault="005249FC" w:rsidP="005249FC">
            <w:pPr>
              <w:adjustRightInd w:val="0"/>
              <w:snapToGrid w:val="0"/>
              <w:spacing w:line="300" w:lineRule="auto"/>
              <w:jc w:val="center"/>
              <w:rPr>
                <w:rFonts w:ascii="仿宋_GB2312" w:eastAsia="仿宋_GB2312" w:hAnsi="Times New Roman" w:cs="Times New Roman" w:hint="eastAsia"/>
                <w:b/>
                <w:color w:val="000000"/>
                <w:spacing w:val="-6"/>
                <w:szCs w:val="21"/>
              </w:rPr>
            </w:pPr>
          </w:p>
        </w:tc>
        <w:tc>
          <w:tcPr>
            <w:tcW w:w="297" w:type="pct"/>
            <w:tcBorders>
              <w:top w:val="single" w:sz="4" w:space="0" w:color="auto"/>
              <w:left w:val="single" w:sz="4" w:space="0" w:color="auto"/>
              <w:bottom w:val="single" w:sz="4" w:space="0" w:color="auto"/>
              <w:right w:val="single" w:sz="4" w:space="0" w:color="auto"/>
            </w:tcBorders>
            <w:noWrap/>
            <w:vAlign w:val="center"/>
          </w:tcPr>
          <w:p w:rsidR="005249FC" w:rsidRPr="005249FC" w:rsidRDefault="005249FC" w:rsidP="005249FC">
            <w:pPr>
              <w:adjustRightInd w:val="0"/>
              <w:snapToGrid w:val="0"/>
              <w:spacing w:line="300" w:lineRule="auto"/>
              <w:jc w:val="center"/>
              <w:rPr>
                <w:rFonts w:ascii="仿宋_GB2312" w:eastAsia="仿宋_GB2312" w:hAnsi="Times New Roman" w:cs="Times New Roman" w:hint="eastAsia"/>
                <w:b/>
                <w:color w:val="000000"/>
                <w:spacing w:val="-6"/>
                <w:szCs w:val="21"/>
              </w:rPr>
            </w:pPr>
          </w:p>
        </w:tc>
        <w:tc>
          <w:tcPr>
            <w:tcW w:w="297" w:type="pct"/>
            <w:tcBorders>
              <w:top w:val="single" w:sz="4" w:space="0" w:color="auto"/>
              <w:left w:val="single" w:sz="4" w:space="0" w:color="auto"/>
              <w:bottom w:val="single" w:sz="4" w:space="0" w:color="auto"/>
              <w:right w:val="single" w:sz="4" w:space="0" w:color="auto"/>
            </w:tcBorders>
            <w:noWrap/>
            <w:vAlign w:val="center"/>
          </w:tcPr>
          <w:p w:rsidR="005249FC" w:rsidRPr="005249FC" w:rsidRDefault="005249FC" w:rsidP="005249FC">
            <w:pPr>
              <w:adjustRightInd w:val="0"/>
              <w:snapToGrid w:val="0"/>
              <w:spacing w:line="300" w:lineRule="auto"/>
              <w:jc w:val="center"/>
              <w:rPr>
                <w:rFonts w:ascii="仿宋_GB2312" w:eastAsia="仿宋_GB2312" w:hAnsi="Times New Roman" w:cs="Times New Roman" w:hint="eastAsia"/>
                <w:b/>
                <w:color w:val="000000"/>
                <w:spacing w:val="-6"/>
                <w:szCs w:val="21"/>
              </w:rPr>
            </w:pPr>
          </w:p>
        </w:tc>
        <w:tc>
          <w:tcPr>
            <w:tcW w:w="297" w:type="pct"/>
            <w:tcBorders>
              <w:top w:val="single" w:sz="4" w:space="0" w:color="auto"/>
              <w:left w:val="single" w:sz="4" w:space="0" w:color="auto"/>
              <w:bottom w:val="single" w:sz="4" w:space="0" w:color="auto"/>
              <w:right w:val="single" w:sz="4" w:space="0" w:color="auto"/>
            </w:tcBorders>
            <w:noWrap/>
            <w:vAlign w:val="center"/>
          </w:tcPr>
          <w:p w:rsidR="005249FC" w:rsidRPr="005249FC" w:rsidRDefault="005249FC" w:rsidP="005249FC">
            <w:pPr>
              <w:adjustRightInd w:val="0"/>
              <w:snapToGrid w:val="0"/>
              <w:spacing w:line="300" w:lineRule="auto"/>
              <w:jc w:val="center"/>
              <w:rPr>
                <w:rFonts w:ascii="仿宋_GB2312" w:eastAsia="仿宋_GB2312" w:hAnsi="Times New Roman" w:cs="Times New Roman" w:hint="eastAsia"/>
                <w:b/>
                <w:color w:val="000000"/>
                <w:spacing w:val="-6"/>
                <w:szCs w:val="21"/>
              </w:rPr>
            </w:pPr>
          </w:p>
        </w:tc>
        <w:tc>
          <w:tcPr>
            <w:tcW w:w="301" w:type="pct"/>
            <w:tcBorders>
              <w:top w:val="single" w:sz="4" w:space="0" w:color="auto"/>
              <w:left w:val="single" w:sz="4" w:space="0" w:color="auto"/>
              <w:bottom w:val="single" w:sz="4" w:space="0" w:color="auto"/>
              <w:right w:val="single" w:sz="4" w:space="0" w:color="auto"/>
            </w:tcBorders>
            <w:noWrap/>
            <w:vAlign w:val="center"/>
          </w:tcPr>
          <w:p w:rsidR="005249FC" w:rsidRPr="005249FC" w:rsidRDefault="005249FC" w:rsidP="005249FC">
            <w:pPr>
              <w:adjustRightInd w:val="0"/>
              <w:snapToGrid w:val="0"/>
              <w:spacing w:line="300" w:lineRule="auto"/>
              <w:jc w:val="center"/>
              <w:rPr>
                <w:rFonts w:ascii="仿宋_GB2312" w:eastAsia="仿宋_GB2312" w:hAnsi="Times New Roman" w:cs="Times New Roman" w:hint="eastAsia"/>
                <w:b/>
                <w:color w:val="000000"/>
                <w:spacing w:val="-6"/>
                <w:szCs w:val="21"/>
              </w:rPr>
            </w:pPr>
          </w:p>
        </w:tc>
      </w:tr>
      <w:tr w:rsidR="005249FC" w:rsidRPr="005249FC" w:rsidTr="00FE6AFF">
        <w:trPr>
          <w:trHeight w:val="602"/>
          <w:jc w:val="center"/>
        </w:trPr>
        <w:tc>
          <w:tcPr>
            <w:tcW w:w="228" w:type="pct"/>
            <w:tcBorders>
              <w:top w:val="single" w:sz="4" w:space="0" w:color="auto"/>
              <w:left w:val="single" w:sz="4" w:space="0" w:color="auto"/>
              <w:bottom w:val="single" w:sz="4" w:space="0" w:color="auto"/>
              <w:right w:val="single" w:sz="4" w:space="0" w:color="auto"/>
            </w:tcBorders>
            <w:noWrap/>
            <w:vAlign w:val="center"/>
          </w:tcPr>
          <w:p w:rsidR="005249FC" w:rsidRPr="005249FC" w:rsidRDefault="005249FC" w:rsidP="005249FC">
            <w:pPr>
              <w:adjustRightInd w:val="0"/>
              <w:snapToGrid w:val="0"/>
              <w:spacing w:line="300" w:lineRule="auto"/>
              <w:jc w:val="center"/>
              <w:rPr>
                <w:rFonts w:ascii="仿宋_GB2312" w:eastAsia="仿宋_GB2312" w:hAnsi="Times New Roman" w:cs="Times New Roman" w:hint="eastAsia"/>
                <w:b/>
                <w:color w:val="000000"/>
                <w:spacing w:val="-6"/>
                <w:sz w:val="24"/>
                <w:szCs w:val="24"/>
              </w:rPr>
            </w:pPr>
          </w:p>
        </w:tc>
        <w:tc>
          <w:tcPr>
            <w:tcW w:w="297" w:type="pct"/>
            <w:tcBorders>
              <w:top w:val="single" w:sz="4" w:space="0" w:color="auto"/>
              <w:left w:val="single" w:sz="4" w:space="0" w:color="auto"/>
              <w:bottom w:val="single" w:sz="4" w:space="0" w:color="auto"/>
              <w:right w:val="single" w:sz="4" w:space="0" w:color="auto"/>
            </w:tcBorders>
            <w:noWrap/>
            <w:vAlign w:val="center"/>
          </w:tcPr>
          <w:p w:rsidR="005249FC" w:rsidRPr="005249FC" w:rsidRDefault="005249FC" w:rsidP="005249FC">
            <w:pPr>
              <w:adjustRightInd w:val="0"/>
              <w:snapToGrid w:val="0"/>
              <w:spacing w:line="300" w:lineRule="auto"/>
              <w:jc w:val="center"/>
              <w:rPr>
                <w:rFonts w:ascii="仿宋_GB2312" w:eastAsia="仿宋_GB2312" w:hAnsi="Times New Roman" w:cs="Times New Roman" w:hint="eastAsia"/>
                <w:b/>
                <w:color w:val="000000"/>
                <w:spacing w:val="-6"/>
                <w:sz w:val="24"/>
                <w:szCs w:val="24"/>
              </w:rPr>
            </w:pPr>
          </w:p>
        </w:tc>
        <w:tc>
          <w:tcPr>
            <w:tcW w:w="297" w:type="pct"/>
            <w:tcBorders>
              <w:top w:val="single" w:sz="4" w:space="0" w:color="auto"/>
              <w:left w:val="single" w:sz="4" w:space="0" w:color="auto"/>
              <w:bottom w:val="single" w:sz="4" w:space="0" w:color="auto"/>
              <w:right w:val="single" w:sz="4" w:space="0" w:color="auto"/>
            </w:tcBorders>
            <w:noWrap/>
            <w:vAlign w:val="center"/>
          </w:tcPr>
          <w:p w:rsidR="005249FC" w:rsidRPr="005249FC" w:rsidRDefault="005249FC" w:rsidP="005249FC">
            <w:pPr>
              <w:adjustRightInd w:val="0"/>
              <w:snapToGrid w:val="0"/>
              <w:spacing w:line="300" w:lineRule="auto"/>
              <w:jc w:val="center"/>
              <w:rPr>
                <w:rFonts w:ascii="仿宋_GB2312" w:eastAsia="仿宋_GB2312" w:hAnsi="Times New Roman" w:cs="Times New Roman" w:hint="eastAsia"/>
                <w:b/>
                <w:color w:val="000000"/>
                <w:spacing w:val="-6"/>
                <w:sz w:val="24"/>
                <w:szCs w:val="24"/>
              </w:rPr>
            </w:pPr>
          </w:p>
        </w:tc>
        <w:tc>
          <w:tcPr>
            <w:tcW w:w="297" w:type="pct"/>
            <w:tcBorders>
              <w:top w:val="single" w:sz="4" w:space="0" w:color="auto"/>
              <w:left w:val="single" w:sz="4" w:space="0" w:color="auto"/>
              <w:bottom w:val="single" w:sz="4" w:space="0" w:color="auto"/>
              <w:right w:val="single" w:sz="4" w:space="0" w:color="auto"/>
            </w:tcBorders>
            <w:noWrap/>
          </w:tcPr>
          <w:p w:rsidR="005249FC" w:rsidRPr="005249FC" w:rsidRDefault="005249FC" w:rsidP="005249FC">
            <w:pPr>
              <w:adjustRightInd w:val="0"/>
              <w:snapToGrid w:val="0"/>
              <w:spacing w:line="300" w:lineRule="auto"/>
              <w:jc w:val="center"/>
              <w:rPr>
                <w:rFonts w:ascii="仿宋_GB2312" w:eastAsia="仿宋_GB2312" w:hAnsi="Times New Roman" w:cs="Times New Roman" w:hint="eastAsia"/>
                <w:b/>
                <w:color w:val="000000"/>
                <w:spacing w:val="-6"/>
                <w:sz w:val="24"/>
                <w:szCs w:val="24"/>
              </w:rPr>
            </w:pPr>
          </w:p>
        </w:tc>
        <w:tc>
          <w:tcPr>
            <w:tcW w:w="297" w:type="pct"/>
            <w:tcBorders>
              <w:top w:val="single" w:sz="4" w:space="0" w:color="auto"/>
              <w:left w:val="single" w:sz="4" w:space="0" w:color="auto"/>
              <w:bottom w:val="single" w:sz="4" w:space="0" w:color="auto"/>
              <w:right w:val="single" w:sz="4" w:space="0" w:color="auto"/>
            </w:tcBorders>
            <w:noWrap/>
          </w:tcPr>
          <w:p w:rsidR="005249FC" w:rsidRPr="005249FC" w:rsidRDefault="005249FC" w:rsidP="005249FC">
            <w:pPr>
              <w:adjustRightInd w:val="0"/>
              <w:snapToGrid w:val="0"/>
              <w:spacing w:line="300" w:lineRule="auto"/>
              <w:jc w:val="center"/>
              <w:rPr>
                <w:rFonts w:ascii="仿宋_GB2312" w:eastAsia="仿宋_GB2312" w:hAnsi="Times New Roman" w:cs="Times New Roman" w:hint="eastAsia"/>
                <w:b/>
                <w:color w:val="000000"/>
                <w:spacing w:val="-6"/>
                <w:sz w:val="24"/>
                <w:szCs w:val="24"/>
              </w:rPr>
            </w:pPr>
          </w:p>
        </w:tc>
        <w:tc>
          <w:tcPr>
            <w:tcW w:w="297" w:type="pct"/>
            <w:tcBorders>
              <w:top w:val="single" w:sz="4" w:space="0" w:color="auto"/>
              <w:left w:val="single" w:sz="4" w:space="0" w:color="auto"/>
              <w:bottom w:val="single" w:sz="4" w:space="0" w:color="auto"/>
              <w:right w:val="single" w:sz="4" w:space="0" w:color="auto"/>
            </w:tcBorders>
            <w:noWrap/>
            <w:vAlign w:val="center"/>
          </w:tcPr>
          <w:p w:rsidR="005249FC" w:rsidRPr="005249FC" w:rsidRDefault="005249FC" w:rsidP="005249FC">
            <w:pPr>
              <w:adjustRightInd w:val="0"/>
              <w:snapToGrid w:val="0"/>
              <w:spacing w:line="300" w:lineRule="auto"/>
              <w:jc w:val="center"/>
              <w:rPr>
                <w:rFonts w:ascii="仿宋_GB2312" w:eastAsia="仿宋_GB2312" w:hAnsi="Times New Roman" w:cs="Times New Roman" w:hint="eastAsia"/>
                <w:b/>
                <w:color w:val="000000"/>
                <w:spacing w:val="-6"/>
                <w:sz w:val="24"/>
                <w:szCs w:val="24"/>
              </w:rPr>
            </w:pPr>
          </w:p>
        </w:tc>
        <w:tc>
          <w:tcPr>
            <w:tcW w:w="297" w:type="pct"/>
            <w:tcBorders>
              <w:top w:val="single" w:sz="4" w:space="0" w:color="auto"/>
              <w:left w:val="single" w:sz="4" w:space="0" w:color="auto"/>
              <w:bottom w:val="single" w:sz="4" w:space="0" w:color="auto"/>
              <w:right w:val="single" w:sz="4" w:space="0" w:color="auto"/>
            </w:tcBorders>
            <w:noWrap/>
            <w:vAlign w:val="center"/>
          </w:tcPr>
          <w:p w:rsidR="005249FC" w:rsidRPr="005249FC" w:rsidRDefault="005249FC" w:rsidP="005249FC">
            <w:pPr>
              <w:adjustRightInd w:val="0"/>
              <w:snapToGrid w:val="0"/>
              <w:spacing w:line="300" w:lineRule="auto"/>
              <w:jc w:val="center"/>
              <w:rPr>
                <w:rFonts w:ascii="仿宋_GB2312" w:eastAsia="仿宋_GB2312" w:hAnsi="Times New Roman" w:cs="Times New Roman" w:hint="eastAsia"/>
                <w:b/>
                <w:color w:val="000000"/>
                <w:spacing w:val="-6"/>
                <w:sz w:val="24"/>
                <w:szCs w:val="24"/>
              </w:rPr>
            </w:pPr>
          </w:p>
        </w:tc>
        <w:tc>
          <w:tcPr>
            <w:tcW w:w="297" w:type="pct"/>
            <w:tcBorders>
              <w:top w:val="single" w:sz="4" w:space="0" w:color="auto"/>
              <w:left w:val="single" w:sz="4" w:space="0" w:color="auto"/>
              <w:bottom w:val="single" w:sz="4" w:space="0" w:color="auto"/>
              <w:right w:val="single" w:sz="4" w:space="0" w:color="auto"/>
            </w:tcBorders>
            <w:noWrap/>
            <w:vAlign w:val="center"/>
          </w:tcPr>
          <w:p w:rsidR="005249FC" w:rsidRPr="005249FC" w:rsidRDefault="005249FC" w:rsidP="005249FC">
            <w:pPr>
              <w:adjustRightInd w:val="0"/>
              <w:snapToGrid w:val="0"/>
              <w:spacing w:line="300" w:lineRule="auto"/>
              <w:jc w:val="center"/>
              <w:rPr>
                <w:rFonts w:ascii="仿宋_GB2312" w:eastAsia="仿宋_GB2312" w:hAnsi="Times New Roman" w:cs="Times New Roman" w:hint="eastAsia"/>
                <w:b/>
                <w:color w:val="000000"/>
                <w:spacing w:val="-6"/>
                <w:sz w:val="24"/>
                <w:szCs w:val="24"/>
              </w:rPr>
            </w:pPr>
          </w:p>
        </w:tc>
        <w:tc>
          <w:tcPr>
            <w:tcW w:w="297" w:type="pct"/>
            <w:tcBorders>
              <w:top w:val="single" w:sz="4" w:space="0" w:color="auto"/>
              <w:left w:val="single" w:sz="4" w:space="0" w:color="auto"/>
              <w:bottom w:val="single" w:sz="4" w:space="0" w:color="auto"/>
              <w:right w:val="single" w:sz="4" w:space="0" w:color="auto"/>
            </w:tcBorders>
            <w:noWrap/>
            <w:vAlign w:val="center"/>
          </w:tcPr>
          <w:p w:rsidR="005249FC" w:rsidRPr="005249FC" w:rsidRDefault="005249FC" w:rsidP="005249FC">
            <w:pPr>
              <w:adjustRightInd w:val="0"/>
              <w:snapToGrid w:val="0"/>
              <w:spacing w:line="300" w:lineRule="auto"/>
              <w:jc w:val="center"/>
              <w:rPr>
                <w:rFonts w:ascii="仿宋_GB2312" w:eastAsia="仿宋_GB2312" w:hAnsi="Times New Roman" w:cs="Times New Roman" w:hint="eastAsia"/>
                <w:b/>
                <w:color w:val="000000"/>
                <w:spacing w:val="-6"/>
                <w:sz w:val="24"/>
                <w:szCs w:val="24"/>
              </w:rPr>
            </w:pPr>
          </w:p>
        </w:tc>
        <w:tc>
          <w:tcPr>
            <w:tcW w:w="297" w:type="pct"/>
            <w:tcBorders>
              <w:top w:val="single" w:sz="4" w:space="0" w:color="auto"/>
              <w:left w:val="single" w:sz="4" w:space="0" w:color="auto"/>
              <w:bottom w:val="single" w:sz="4" w:space="0" w:color="auto"/>
              <w:right w:val="single" w:sz="4" w:space="0" w:color="auto"/>
            </w:tcBorders>
            <w:noWrap/>
          </w:tcPr>
          <w:p w:rsidR="005249FC" w:rsidRPr="005249FC" w:rsidRDefault="005249FC" w:rsidP="005249FC">
            <w:pPr>
              <w:adjustRightInd w:val="0"/>
              <w:snapToGrid w:val="0"/>
              <w:spacing w:line="300" w:lineRule="auto"/>
              <w:jc w:val="center"/>
              <w:rPr>
                <w:rFonts w:ascii="仿宋_GB2312" w:eastAsia="仿宋_GB2312" w:hAnsi="Times New Roman" w:cs="Times New Roman" w:hint="eastAsia"/>
                <w:b/>
                <w:color w:val="000000"/>
                <w:spacing w:val="-6"/>
                <w:sz w:val="24"/>
                <w:szCs w:val="24"/>
              </w:rPr>
            </w:pPr>
          </w:p>
        </w:tc>
        <w:tc>
          <w:tcPr>
            <w:tcW w:w="297" w:type="pct"/>
            <w:tcBorders>
              <w:top w:val="single" w:sz="4" w:space="0" w:color="auto"/>
              <w:left w:val="single" w:sz="4" w:space="0" w:color="auto"/>
              <w:bottom w:val="single" w:sz="4" w:space="0" w:color="auto"/>
              <w:right w:val="single" w:sz="4" w:space="0" w:color="auto"/>
            </w:tcBorders>
            <w:noWrap/>
            <w:vAlign w:val="center"/>
          </w:tcPr>
          <w:p w:rsidR="005249FC" w:rsidRPr="005249FC" w:rsidRDefault="005249FC" w:rsidP="005249FC">
            <w:pPr>
              <w:adjustRightInd w:val="0"/>
              <w:snapToGrid w:val="0"/>
              <w:spacing w:line="300" w:lineRule="auto"/>
              <w:jc w:val="center"/>
              <w:rPr>
                <w:rFonts w:ascii="仿宋_GB2312" w:eastAsia="仿宋_GB2312" w:hAnsi="Times New Roman" w:cs="Times New Roman" w:hint="eastAsia"/>
                <w:b/>
                <w:color w:val="000000"/>
                <w:spacing w:val="-6"/>
                <w:sz w:val="24"/>
                <w:szCs w:val="24"/>
              </w:rPr>
            </w:pPr>
          </w:p>
        </w:tc>
        <w:tc>
          <w:tcPr>
            <w:tcW w:w="297" w:type="pct"/>
            <w:tcBorders>
              <w:top w:val="single" w:sz="4" w:space="0" w:color="auto"/>
              <w:left w:val="single" w:sz="4" w:space="0" w:color="auto"/>
              <w:bottom w:val="single" w:sz="4" w:space="0" w:color="auto"/>
              <w:right w:val="single" w:sz="4" w:space="0" w:color="auto"/>
            </w:tcBorders>
            <w:noWrap/>
            <w:vAlign w:val="center"/>
          </w:tcPr>
          <w:p w:rsidR="005249FC" w:rsidRPr="005249FC" w:rsidRDefault="005249FC" w:rsidP="005249FC">
            <w:pPr>
              <w:adjustRightInd w:val="0"/>
              <w:snapToGrid w:val="0"/>
              <w:spacing w:line="300" w:lineRule="auto"/>
              <w:jc w:val="center"/>
              <w:rPr>
                <w:rFonts w:ascii="仿宋_GB2312" w:eastAsia="仿宋_GB2312" w:hAnsi="Times New Roman" w:cs="Times New Roman" w:hint="eastAsia"/>
                <w:b/>
                <w:color w:val="000000"/>
                <w:spacing w:val="-6"/>
                <w:sz w:val="24"/>
                <w:szCs w:val="24"/>
              </w:rPr>
            </w:pPr>
          </w:p>
        </w:tc>
        <w:tc>
          <w:tcPr>
            <w:tcW w:w="297" w:type="pct"/>
            <w:tcBorders>
              <w:top w:val="single" w:sz="4" w:space="0" w:color="auto"/>
              <w:left w:val="single" w:sz="4" w:space="0" w:color="auto"/>
              <w:bottom w:val="single" w:sz="4" w:space="0" w:color="auto"/>
              <w:right w:val="single" w:sz="4" w:space="0" w:color="auto"/>
            </w:tcBorders>
            <w:noWrap/>
            <w:vAlign w:val="center"/>
          </w:tcPr>
          <w:p w:rsidR="005249FC" w:rsidRPr="005249FC" w:rsidRDefault="005249FC" w:rsidP="005249FC">
            <w:pPr>
              <w:adjustRightInd w:val="0"/>
              <w:snapToGrid w:val="0"/>
              <w:spacing w:line="300" w:lineRule="auto"/>
              <w:jc w:val="center"/>
              <w:rPr>
                <w:rFonts w:ascii="仿宋_GB2312" w:eastAsia="仿宋_GB2312" w:hAnsi="Times New Roman" w:cs="Times New Roman" w:hint="eastAsia"/>
                <w:b/>
                <w:color w:val="000000"/>
                <w:spacing w:val="-6"/>
                <w:sz w:val="24"/>
                <w:szCs w:val="24"/>
              </w:rPr>
            </w:pPr>
          </w:p>
        </w:tc>
        <w:tc>
          <w:tcPr>
            <w:tcW w:w="297" w:type="pct"/>
            <w:tcBorders>
              <w:top w:val="single" w:sz="4" w:space="0" w:color="auto"/>
              <w:left w:val="single" w:sz="4" w:space="0" w:color="auto"/>
              <w:bottom w:val="single" w:sz="4" w:space="0" w:color="auto"/>
              <w:right w:val="single" w:sz="4" w:space="0" w:color="auto"/>
            </w:tcBorders>
            <w:noWrap/>
            <w:vAlign w:val="center"/>
          </w:tcPr>
          <w:p w:rsidR="005249FC" w:rsidRPr="005249FC" w:rsidRDefault="005249FC" w:rsidP="005249FC">
            <w:pPr>
              <w:adjustRightInd w:val="0"/>
              <w:snapToGrid w:val="0"/>
              <w:spacing w:line="300" w:lineRule="auto"/>
              <w:jc w:val="center"/>
              <w:rPr>
                <w:rFonts w:ascii="仿宋_GB2312" w:eastAsia="仿宋_GB2312" w:hAnsi="Times New Roman" w:cs="Times New Roman" w:hint="eastAsia"/>
                <w:b/>
                <w:color w:val="000000"/>
                <w:spacing w:val="-6"/>
                <w:sz w:val="24"/>
                <w:szCs w:val="24"/>
              </w:rPr>
            </w:pPr>
          </w:p>
        </w:tc>
        <w:tc>
          <w:tcPr>
            <w:tcW w:w="297" w:type="pct"/>
            <w:tcBorders>
              <w:top w:val="single" w:sz="4" w:space="0" w:color="auto"/>
              <w:left w:val="single" w:sz="4" w:space="0" w:color="auto"/>
              <w:bottom w:val="single" w:sz="4" w:space="0" w:color="auto"/>
              <w:right w:val="single" w:sz="4" w:space="0" w:color="auto"/>
            </w:tcBorders>
            <w:noWrap/>
            <w:vAlign w:val="center"/>
          </w:tcPr>
          <w:p w:rsidR="005249FC" w:rsidRPr="005249FC" w:rsidRDefault="005249FC" w:rsidP="005249FC">
            <w:pPr>
              <w:adjustRightInd w:val="0"/>
              <w:snapToGrid w:val="0"/>
              <w:spacing w:line="300" w:lineRule="auto"/>
              <w:jc w:val="center"/>
              <w:rPr>
                <w:rFonts w:ascii="仿宋_GB2312" w:eastAsia="仿宋_GB2312" w:hAnsi="Times New Roman" w:cs="Times New Roman" w:hint="eastAsia"/>
                <w:b/>
                <w:color w:val="000000"/>
                <w:spacing w:val="-6"/>
                <w:sz w:val="24"/>
                <w:szCs w:val="24"/>
              </w:rPr>
            </w:pPr>
          </w:p>
        </w:tc>
        <w:tc>
          <w:tcPr>
            <w:tcW w:w="297" w:type="pct"/>
            <w:tcBorders>
              <w:top w:val="single" w:sz="4" w:space="0" w:color="auto"/>
              <w:left w:val="single" w:sz="4" w:space="0" w:color="auto"/>
              <w:bottom w:val="single" w:sz="4" w:space="0" w:color="auto"/>
              <w:right w:val="single" w:sz="4" w:space="0" w:color="auto"/>
            </w:tcBorders>
            <w:noWrap/>
            <w:vAlign w:val="center"/>
          </w:tcPr>
          <w:p w:rsidR="005249FC" w:rsidRPr="005249FC" w:rsidRDefault="005249FC" w:rsidP="005249FC">
            <w:pPr>
              <w:adjustRightInd w:val="0"/>
              <w:snapToGrid w:val="0"/>
              <w:spacing w:line="300" w:lineRule="auto"/>
              <w:jc w:val="center"/>
              <w:rPr>
                <w:rFonts w:ascii="仿宋_GB2312" w:eastAsia="仿宋_GB2312" w:hAnsi="Times New Roman" w:cs="Times New Roman" w:hint="eastAsia"/>
                <w:b/>
                <w:color w:val="000000"/>
                <w:spacing w:val="-6"/>
                <w:sz w:val="24"/>
                <w:szCs w:val="24"/>
              </w:rPr>
            </w:pPr>
          </w:p>
        </w:tc>
        <w:tc>
          <w:tcPr>
            <w:tcW w:w="301" w:type="pct"/>
            <w:tcBorders>
              <w:top w:val="single" w:sz="4" w:space="0" w:color="auto"/>
              <w:left w:val="single" w:sz="4" w:space="0" w:color="auto"/>
              <w:bottom w:val="single" w:sz="4" w:space="0" w:color="auto"/>
              <w:right w:val="single" w:sz="4" w:space="0" w:color="auto"/>
            </w:tcBorders>
            <w:noWrap/>
            <w:vAlign w:val="center"/>
          </w:tcPr>
          <w:p w:rsidR="005249FC" w:rsidRPr="005249FC" w:rsidRDefault="005249FC" w:rsidP="005249FC">
            <w:pPr>
              <w:adjustRightInd w:val="0"/>
              <w:snapToGrid w:val="0"/>
              <w:spacing w:line="300" w:lineRule="auto"/>
              <w:jc w:val="center"/>
              <w:rPr>
                <w:rFonts w:ascii="仿宋_GB2312" w:eastAsia="仿宋_GB2312" w:hAnsi="Times New Roman" w:cs="Times New Roman" w:hint="eastAsia"/>
                <w:b/>
                <w:color w:val="000000"/>
                <w:spacing w:val="-6"/>
                <w:sz w:val="24"/>
                <w:szCs w:val="24"/>
              </w:rPr>
            </w:pPr>
          </w:p>
        </w:tc>
      </w:tr>
      <w:tr w:rsidR="005249FC" w:rsidRPr="005249FC" w:rsidTr="00FE6AFF">
        <w:trPr>
          <w:trHeight w:val="554"/>
          <w:jc w:val="center"/>
        </w:trPr>
        <w:tc>
          <w:tcPr>
            <w:tcW w:w="228" w:type="pct"/>
            <w:tcBorders>
              <w:top w:val="single" w:sz="4" w:space="0" w:color="auto"/>
              <w:left w:val="single" w:sz="4" w:space="0" w:color="auto"/>
              <w:bottom w:val="single" w:sz="4" w:space="0" w:color="auto"/>
              <w:right w:val="single" w:sz="4" w:space="0" w:color="auto"/>
            </w:tcBorders>
            <w:noWrap/>
            <w:vAlign w:val="center"/>
          </w:tcPr>
          <w:p w:rsidR="005249FC" w:rsidRPr="005249FC" w:rsidRDefault="005249FC" w:rsidP="005249FC">
            <w:pPr>
              <w:adjustRightInd w:val="0"/>
              <w:snapToGrid w:val="0"/>
              <w:spacing w:line="300" w:lineRule="auto"/>
              <w:jc w:val="center"/>
              <w:rPr>
                <w:rFonts w:ascii="仿宋_GB2312" w:eastAsia="仿宋_GB2312" w:hAnsi="Times New Roman" w:cs="Times New Roman" w:hint="eastAsia"/>
                <w:b/>
                <w:color w:val="000000"/>
                <w:spacing w:val="-6"/>
                <w:sz w:val="24"/>
                <w:szCs w:val="24"/>
              </w:rPr>
            </w:pPr>
          </w:p>
        </w:tc>
        <w:tc>
          <w:tcPr>
            <w:tcW w:w="297" w:type="pct"/>
            <w:tcBorders>
              <w:top w:val="single" w:sz="4" w:space="0" w:color="auto"/>
              <w:left w:val="single" w:sz="4" w:space="0" w:color="auto"/>
              <w:bottom w:val="single" w:sz="4" w:space="0" w:color="auto"/>
              <w:right w:val="single" w:sz="4" w:space="0" w:color="auto"/>
            </w:tcBorders>
            <w:noWrap/>
            <w:vAlign w:val="center"/>
          </w:tcPr>
          <w:p w:rsidR="005249FC" w:rsidRPr="005249FC" w:rsidRDefault="005249FC" w:rsidP="005249FC">
            <w:pPr>
              <w:adjustRightInd w:val="0"/>
              <w:snapToGrid w:val="0"/>
              <w:spacing w:line="300" w:lineRule="auto"/>
              <w:jc w:val="center"/>
              <w:rPr>
                <w:rFonts w:ascii="仿宋_GB2312" w:eastAsia="仿宋_GB2312" w:hAnsi="Times New Roman" w:cs="Times New Roman" w:hint="eastAsia"/>
                <w:b/>
                <w:color w:val="000000"/>
                <w:spacing w:val="-6"/>
                <w:sz w:val="24"/>
                <w:szCs w:val="24"/>
              </w:rPr>
            </w:pPr>
          </w:p>
        </w:tc>
        <w:tc>
          <w:tcPr>
            <w:tcW w:w="297" w:type="pct"/>
            <w:tcBorders>
              <w:top w:val="single" w:sz="4" w:space="0" w:color="auto"/>
              <w:left w:val="single" w:sz="4" w:space="0" w:color="auto"/>
              <w:bottom w:val="single" w:sz="4" w:space="0" w:color="auto"/>
              <w:right w:val="single" w:sz="4" w:space="0" w:color="auto"/>
            </w:tcBorders>
            <w:noWrap/>
            <w:vAlign w:val="center"/>
          </w:tcPr>
          <w:p w:rsidR="005249FC" w:rsidRPr="005249FC" w:rsidRDefault="005249FC" w:rsidP="005249FC">
            <w:pPr>
              <w:adjustRightInd w:val="0"/>
              <w:snapToGrid w:val="0"/>
              <w:spacing w:line="300" w:lineRule="auto"/>
              <w:jc w:val="center"/>
              <w:rPr>
                <w:rFonts w:ascii="仿宋_GB2312" w:eastAsia="仿宋_GB2312" w:hAnsi="Times New Roman" w:cs="Times New Roman" w:hint="eastAsia"/>
                <w:b/>
                <w:color w:val="000000"/>
                <w:spacing w:val="-6"/>
                <w:sz w:val="24"/>
                <w:szCs w:val="24"/>
              </w:rPr>
            </w:pPr>
          </w:p>
        </w:tc>
        <w:tc>
          <w:tcPr>
            <w:tcW w:w="297" w:type="pct"/>
            <w:tcBorders>
              <w:top w:val="single" w:sz="4" w:space="0" w:color="auto"/>
              <w:left w:val="single" w:sz="4" w:space="0" w:color="auto"/>
              <w:bottom w:val="single" w:sz="4" w:space="0" w:color="auto"/>
              <w:right w:val="single" w:sz="4" w:space="0" w:color="auto"/>
            </w:tcBorders>
            <w:noWrap/>
          </w:tcPr>
          <w:p w:rsidR="005249FC" w:rsidRPr="005249FC" w:rsidRDefault="005249FC" w:rsidP="005249FC">
            <w:pPr>
              <w:adjustRightInd w:val="0"/>
              <w:snapToGrid w:val="0"/>
              <w:spacing w:line="300" w:lineRule="auto"/>
              <w:jc w:val="center"/>
              <w:rPr>
                <w:rFonts w:ascii="仿宋_GB2312" w:eastAsia="仿宋_GB2312" w:hAnsi="Times New Roman" w:cs="Times New Roman" w:hint="eastAsia"/>
                <w:b/>
                <w:color w:val="000000"/>
                <w:spacing w:val="-6"/>
                <w:sz w:val="24"/>
                <w:szCs w:val="24"/>
              </w:rPr>
            </w:pPr>
          </w:p>
        </w:tc>
        <w:tc>
          <w:tcPr>
            <w:tcW w:w="297" w:type="pct"/>
            <w:tcBorders>
              <w:top w:val="single" w:sz="4" w:space="0" w:color="auto"/>
              <w:left w:val="single" w:sz="4" w:space="0" w:color="auto"/>
              <w:bottom w:val="single" w:sz="4" w:space="0" w:color="auto"/>
              <w:right w:val="single" w:sz="4" w:space="0" w:color="auto"/>
            </w:tcBorders>
            <w:noWrap/>
          </w:tcPr>
          <w:p w:rsidR="005249FC" w:rsidRPr="005249FC" w:rsidRDefault="005249FC" w:rsidP="005249FC">
            <w:pPr>
              <w:adjustRightInd w:val="0"/>
              <w:snapToGrid w:val="0"/>
              <w:spacing w:line="300" w:lineRule="auto"/>
              <w:jc w:val="center"/>
              <w:rPr>
                <w:rFonts w:ascii="仿宋_GB2312" w:eastAsia="仿宋_GB2312" w:hAnsi="Times New Roman" w:cs="Times New Roman" w:hint="eastAsia"/>
                <w:b/>
                <w:color w:val="000000"/>
                <w:spacing w:val="-6"/>
                <w:sz w:val="24"/>
                <w:szCs w:val="24"/>
              </w:rPr>
            </w:pPr>
          </w:p>
        </w:tc>
        <w:tc>
          <w:tcPr>
            <w:tcW w:w="297" w:type="pct"/>
            <w:tcBorders>
              <w:top w:val="single" w:sz="4" w:space="0" w:color="auto"/>
              <w:left w:val="single" w:sz="4" w:space="0" w:color="auto"/>
              <w:bottom w:val="single" w:sz="4" w:space="0" w:color="auto"/>
              <w:right w:val="single" w:sz="4" w:space="0" w:color="auto"/>
            </w:tcBorders>
            <w:noWrap/>
            <w:vAlign w:val="center"/>
          </w:tcPr>
          <w:p w:rsidR="005249FC" w:rsidRPr="005249FC" w:rsidRDefault="005249FC" w:rsidP="005249FC">
            <w:pPr>
              <w:adjustRightInd w:val="0"/>
              <w:snapToGrid w:val="0"/>
              <w:spacing w:line="300" w:lineRule="auto"/>
              <w:jc w:val="center"/>
              <w:rPr>
                <w:rFonts w:ascii="仿宋_GB2312" w:eastAsia="仿宋_GB2312" w:hAnsi="Times New Roman" w:cs="Times New Roman" w:hint="eastAsia"/>
                <w:b/>
                <w:color w:val="000000"/>
                <w:spacing w:val="-6"/>
                <w:sz w:val="24"/>
                <w:szCs w:val="24"/>
              </w:rPr>
            </w:pPr>
          </w:p>
        </w:tc>
        <w:tc>
          <w:tcPr>
            <w:tcW w:w="297" w:type="pct"/>
            <w:tcBorders>
              <w:top w:val="single" w:sz="4" w:space="0" w:color="auto"/>
              <w:left w:val="single" w:sz="4" w:space="0" w:color="auto"/>
              <w:bottom w:val="single" w:sz="4" w:space="0" w:color="auto"/>
              <w:right w:val="single" w:sz="4" w:space="0" w:color="auto"/>
            </w:tcBorders>
            <w:noWrap/>
            <w:vAlign w:val="center"/>
          </w:tcPr>
          <w:p w:rsidR="005249FC" w:rsidRPr="005249FC" w:rsidRDefault="005249FC" w:rsidP="005249FC">
            <w:pPr>
              <w:adjustRightInd w:val="0"/>
              <w:snapToGrid w:val="0"/>
              <w:spacing w:line="300" w:lineRule="auto"/>
              <w:jc w:val="center"/>
              <w:rPr>
                <w:rFonts w:ascii="仿宋_GB2312" w:eastAsia="仿宋_GB2312" w:hAnsi="Times New Roman" w:cs="Times New Roman" w:hint="eastAsia"/>
                <w:b/>
                <w:color w:val="000000"/>
                <w:spacing w:val="-6"/>
                <w:sz w:val="24"/>
                <w:szCs w:val="24"/>
              </w:rPr>
            </w:pPr>
          </w:p>
        </w:tc>
        <w:tc>
          <w:tcPr>
            <w:tcW w:w="297" w:type="pct"/>
            <w:tcBorders>
              <w:top w:val="single" w:sz="4" w:space="0" w:color="auto"/>
              <w:left w:val="single" w:sz="4" w:space="0" w:color="auto"/>
              <w:bottom w:val="single" w:sz="4" w:space="0" w:color="auto"/>
              <w:right w:val="single" w:sz="4" w:space="0" w:color="auto"/>
            </w:tcBorders>
            <w:noWrap/>
            <w:vAlign w:val="center"/>
          </w:tcPr>
          <w:p w:rsidR="005249FC" w:rsidRPr="005249FC" w:rsidRDefault="005249FC" w:rsidP="005249FC">
            <w:pPr>
              <w:adjustRightInd w:val="0"/>
              <w:snapToGrid w:val="0"/>
              <w:spacing w:line="300" w:lineRule="auto"/>
              <w:jc w:val="center"/>
              <w:rPr>
                <w:rFonts w:ascii="仿宋_GB2312" w:eastAsia="仿宋_GB2312" w:hAnsi="Times New Roman" w:cs="Times New Roman" w:hint="eastAsia"/>
                <w:b/>
                <w:color w:val="000000"/>
                <w:spacing w:val="-6"/>
                <w:sz w:val="24"/>
                <w:szCs w:val="24"/>
              </w:rPr>
            </w:pPr>
          </w:p>
        </w:tc>
        <w:tc>
          <w:tcPr>
            <w:tcW w:w="297" w:type="pct"/>
            <w:tcBorders>
              <w:top w:val="single" w:sz="4" w:space="0" w:color="auto"/>
              <w:left w:val="single" w:sz="4" w:space="0" w:color="auto"/>
              <w:bottom w:val="single" w:sz="4" w:space="0" w:color="auto"/>
              <w:right w:val="single" w:sz="4" w:space="0" w:color="auto"/>
            </w:tcBorders>
            <w:noWrap/>
            <w:vAlign w:val="center"/>
          </w:tcPr>
          <w:p w:rsidR="005249FC" w:rsidRPr="005249FC" w:rsidRDefault="005249FC" w:rsidP="005249FC">
            <w:pPr>
              <w:adjustRightInd w:val="0"/>
              <w:snapToGrid w:val="0"/>
              <w:spacing w:line="300" w:lineRule="auto"/>
              <w:jc w:val="center"/>
              <w:rPr>
                <w:rFonts w:ascii="仿宋_GB2312" w:eastAsia="仿宋_GB2312" w:hAnsi="Times New Roman" w:cs="Times New Roman" w:hint="eastAsia"/>
                <w:b/>
                <w:color w:val="000000"/>
                <w:spacing w:val="-6"/>
                <w:sz w:val="24"/>
                <w:szCs w:val="24"/>
              </w:rPr>
            </w:pPr>
          </w:p>
        </w:tc>
        <w:tc>
          <w:tcPr>
            <w:tcW w:w="297" w:type="pct"/>
            <w:tcBorders>
              <w:top w:val="single" w:sz="4" w:space="0" w:color="auto"/>
              <w:left w:val="single" w:sz="4" w:space="0" w:color="auto"/>
              <w:bottom w:val="single" w:sz="4" w:space="0" w:color="auto"/>
              <w:right w:val="single" w:sz="4" w:space="0" w:color="auto"/>
            </w:tcBorders>
            <w:noWrap/>
          </w:tcPr>
          <w:p w:rsidR="005249FC" w:rsidRPr="005249FC" w:rsidRDefault="005249FC" w:rsidP="005249FC">
            <w:pPr>
              <w:adjustRightInd w:val="0"/>
              <w:snapToGrid w:val="0"/>
              <w:spacing w:line="300" w:lineRule="auto"/>
              <w:jc w:val="center"/>
              <w:rPr>
                <w:rFonts w:ascii="仿宋_GB2312" w:eastAsia="仿宋_GB2312" w:hAnsi="Times New Roman" w:cs="Times New Roman" w:hint="eastAsia"/>
                <w:b/>
                <w:color w:val="000000"/>
                <w:spacing w:val="-6"/>
                <w:sz w:val="24"/>
                <w:szCs w:val="24"/>
              </w:rPr>
            </w:pPr>
          </w:p>
        </w:tc>
        <w:tc>
          <w:tcPr>
            <w:tcW w:w="297" w:type="pct"/>
            <w:tcBorders>
              <w:top w:val="single" w:sz="4" w:space="0" w:color="auto"/>
              <w:left w:val="single" w:sz="4" w:space="0" w:color="auto"/>
              <w:bottom w:val="single" w:sz="4" w:space="0" w:color="auto"/>
              <w:right w:val="single" w:sz="4" w:space="0" w:color="auto"/>
            </w:tcBorders>
            <w:noWrap/>
            <w:vAlign w:val="center"/>
          </w:tcPr>
          <w:p w:rsidR="005249FC" w:rsidRPr="005249FC" w:rsidRDefault="005249FC" w:rsidP="005249FC">
            <w:pPr>
              <w:adjustRightInd w:val="0"/>
              <w:snapToGrid w:val="0"/>
              <w:spacing w:line="300" w:lineRule="auto"/>
              <w:jc w:val="center"/>
              <w:rPr>
                <w:rFonts w:ascii="仿宋_GB2312" w:eastAsia="仿宋_GB2312" w:hAnsi="Times New Roman" w:cs="Times New Roman" w:hint="eastAsia"/>
                <w:b/>
                <w:color w:val="000000"/>
                <w:spacing w:val="-6"/>
                <w:sz w:val="24"/>
                <w:szCs w:val="24"/>
              </w:rPr>
            </w:pPr>
          </w:p>
        </w:tc>
        <w:tc>
          <w:tcPr>
            <w:tcW w:w="297" w:type="pct"/>
            <w:tcBorders>
              <w:top w:val="single" w:sz="4" w:space="0" w:color="auto"/>
              <w:left w:val="single" w:sz="4" w:space="0" w:color="auto"/>
              <w:bottom w:val="single" w:sz="4" w:space="0" w:color="auto"/>
              <w:right w:val="single" w:sz="4" w:space="0" w:color="auto"/>
            </w:tcBorders>
            <w:noWrap/>
            <w:vAlign w:val="center"/>
          </w:tcPr>
          <w:p w:rsidR="005249FC" w:rsidRPr="005249FC" w:rsidRDefault="005249FC" w:rsidP="005249FC">
            <w:pPr>
              <w:adjustRightInd w:val="0"/>
              <w:snapToGrid w:val="0"/>
              <w:spacing w:line="300" w:lineRule="auto"/>
              <w:jc w:val="center"/>
              <w:rPr>
                <w:rFonts w:ascii="仿宋_GB2312" w:eastAsia="仿宋_GB2312" w:hAnsi="Times New Roman" w:cs="Times New Roman" w:hint="eastAsia"/>
                <w:b/>
                <w:color w:val="000000"/>
                <w:spacing w:val="-6"/>
                <w:sz w:val="24"/>
                <w:szCs w:val="24"/>
              </w:rPr>
            </w:pPr>
          </w:p>
        </w:tc>
        <w:tc>
          <w:tcPr>
            <w:tcW w:w="297" w:type="pct"/>
            <w:tcBorders>
              <w:top w:val="single" w:sz="4" w:space="0" w:color="auto"/>
              <w:left w:val="single" w:sz="4" w:space="0" w:color="auto"/>
              <w:bottom w:val="single" w:sz="4" w:space="0" w:color="auto"/>
              <w:right w:val="single" w:sz="4" w:space="0" w:color="auto"/>
            </w:tcBorders>
            <w:noWrap/>
            <w:vAlign w:val="center"/>
          </w:tcPr>
          <w:p w:rsidR="005249FC" w:rsidRPr="005249FC" w:rsidRDefault="005249FC" w:rsidP="005249FC">
            <w:pPr>
              <w:adjustRightInd w:val="0"/>
              <w:snapToGrid w:val="0"/>
              <w:spacing w:line="300" w:lineRule="auto"/>
              <w:jc w:val="center"/>
              <w:rPr>
                <w:rFonts w:ascii="仿宋_GB2312" w:eastAsia="仿宋_GB2312" w:hAnsi="Times New Roman" w:cs="Times New Roman" w:hint="eastAsia"/>
                <w:b/>
                <w:color w:val="000000"/>
                <w:spacing w:val="-6"/>
                <w:sz w:val="24"/>
                <w:szCs w:val="24"/>
              </w:rPr>
            </w:pPr>
          </w:p>
        </w:tc>
        <w:tc>
          <w:tcPr>
            <w:tcW w:w="297" w:type="pct"/>
            <w:tcBorders>
              <w:top w:val="single" w:sz="4" w:space="0" w:color="auto"/>
              <w:left w:val="single" w:sz="4" w:space="0" w:color="auto"/>
              <w:bottom w:val="single" w:sz="4" w:space="0" w:color="auto"/>
              <w:right w:val="single" w:sz="4" w:space="0" w:color="auto"/>
            </w:tcBorders>
            <w:noWrap/>
            <w:vAlign w:val="center"/>
          </w:tcPr>
          <w:p w:rsidR="005249FC" w:rsidRPr="005249FC" w:rsidRDefault="005249FC" w:rsidP="005249FC">
            <w:pPr>
              <w:adjustRightInd w:val="0"/>
              <w:snapToGrid w:val="0"/>
              <w:spacing w:line="300" w:lineRule="auto"/>
              <w:jc w:val="center"/>
              <w:rPr>
                <w:rFonts w:ascii="仿宋_GB2312" w:eastAsia="仿宋_GB2312" w:hAnsi="Times New Roman" w:cs="Times New Roman" w:hint="eastAsia"/>
                <w:b/>
                <w:color w:val="000000"/>
                <w:spacing w:val="-6"/>
                <w:sz w:val="24"/>
                <w:szCs w:val="24"/>
              </w:rPr>
            </w:pPr>
          </w:p>
        </w:tc>
        <w:tc>
          <w:tcPr>
            <w:tcW w:w="297" w:type="pct"/>
            <w:tcBorders>
              <w:top w:val="single" w:sz="4" w:space="0" w:color="auto"/>
              <w:left w:val="single" w:sz="4" w:space="0" w:color="auto"/>
              <w:bottom w:val="single" w:sz="4" w:space="0" w:color="auto"/>
              <w:right w:val="single" w:sz="4" w:space="0" w:color="auto"/>
            </w:tcBorders>
            <w:noWrap/>
            <w:vAlign w:val="center"/>
          </w:tcPr>
          <w:p w:rsidR="005249FC" w:rsidRPr="005249FC" w:rsidRDefault="005249FC" w:rsidP="005249FC">
            <w:pPr>
              <w:adjustRightInd w:val="0"/>
              <w:snapToGrid w:val="0"/>
              <w:spacing w:line="300" w:lineRule="auto"/>
              <w:jc w:val="center"/>
              <w:rPr>
                <w:rFonts w:ascii="仿宋_GB2312" w:eastAsia="仿宋_GB2312" w:hAnsi="Times New Roman" w:cs="Times New Roman" w:hint="eastAsia"/>
                <w:b/>
                <w:color w:val="000000"/>
                <w:spacing w:val="-6"/>
                <w:sz w:val="24"/>
                <w:szCs w:val="24"/>
              </w:rPr>
            </w:pPr>
          </w:p>
        </w:tc>
        <w:tc>
          <w:tcPr>
            <w:tcW w:w="297" w:type="pct"/>
            <w:tcBorders>
              <w:top w:val="single" w:sz="4" w:space="0" w:color="auto"/>
              <w:left w:val="single" w:sz="4" w:space="0" w:color="auto"/>
              <w:bottom w:val="single" w:sz="4" w:space="0" w:color="auto"/>
              <w:right w:val="single" w:sz="4" w:space="0" w:color="auto"/>
            </w:tcBorders>
            <w:noWrap/>
            <w:vAlign w:val="center"/>
          </w:tcPr>
          <w:p w:rsidR="005249FC" w:rsidRPr="005249FC" w:rsidRDefault="005249FC" w:rsidP="005249FC">
            <w:pPr>
              <w:adjustRightInd w:val="0"/>
              <w:snapToGrid w:val="0"/>
              <w:spacing w:line="300" w:lineRule="auto"/>
              <w:jc w:val="center"/>
              <w:rPr>
                <w:rFonts w:ascii="仿宋_GB2312" w:eastAsia="仿宋_GB2312" w:hAnsi="Times New Roman" w:cs="Times New Roman" w:hint="eastAsia"/>
                <w:b/>
                <w:color w:val="000000"/>
                <w:spacing w:val="-6"/>
                <w:sz w:val="24"/>
                <w:szCs w:val="24"/>
              </w:rPr>
            </w:pPr>
          </w:p>
        </w:tc>
        <w:tc>
          <w:tcPr>
            <w:tcW w:w="301" w:type="pct"/>
            <w:tcBorders>
              <w:top w:val="single" w:sz="4" w:space="0" w:color="auto"/>
              <w:left w:val="single" w:sz="4" w:space="0" w:color="auto"/>
              <w:bottom w:val="single" w:sz="4" w:space="0" w:color="auto"/>
              <w:right w:val="single" w:sz="4" w:space="0" w:color="auto"/>
            </w:tcBorders>
            <w:noWrap/>
            <w:vAlign w:val="center"/>
          </w:tcPr>
          <w:p w:rsidR="005249FC" w:rsidRPr="005249FC" w:rsidRDefault="005249FC" w:rsidP="005249FC">
            <w:pPr>
              <w:adjustRightInd w:val="0"/>
              <w:snapToGrid w:val="0"/>
              <w:spacing w:line="300" w:lineRule="auto"/>
              <w:jc w:val="center"/>
              <w:rPr>
                <w:rFonts w:ascii="仿宋_GB2312" w:eastAsia="仿宋_GB2312" w:hAnsi="Times New Roman" w:cs="Times New Roman" w:hint="eastAsia"/>
                <w:b/>
                <w:color w:val="000000"/>
                <w:spacing w:val="-6"/>
                <w:sz w:val="24"/>
                <w:szCs w:val="24"/>
              </w:rPr>
            </w:pPr>
          </w:p>
        </w:tc>
      </w:tr>
    </w:tbl>
    <w:p w:rsidR="005249FC" w:rsidRPr="005249FC" w:rsidRDefault="005249FC" w:rsidP="005249FC">
      <w:pPr>
        <w:adjustRightInd w:val="0"/>
        <w:snapToGrid w:val="0"/>
        <w:spacing w:line="360" w:lineRule="auto"/>
        <w:rPr>
          <w:rFonts w:ascii="仿宋_GB2312" w:eastAsia="仿宋_GB2312" w:hAnsi="楷体_GB2312" w:cs="楷体_GB2312" w:hint="eastAsia"/>
          <w:color w:val="000000"/>
          <w:spacing w:val="-6"/>
          <w:sz w:val="24"/>
          <w:szCs w:val="24"/>
          <w:lang w:val="zh-CN"/>
        </w:rPr>
      </w:pPr>
      <w:r w:rsidRPr="005249FC">
        <w:rPr>
          <w:rFonts w:ascii="仿宋_GB2312" w:eastAsia="仿宋_GB2312" w:hAnsi="Times New Roman" w:cs="仿宋_GB2312" w:hint="eastAsia"/>
          <w:b/>
          <w:bCs/>
          <w:color w:val="000000"/>
          <w:spacing w:val="-6"/>
          <w:sz w:val="24"/>
          <w:szCs w:val="24"/>
          <w:lang w:val="zh-CN"/>
        </w:rPr>
        <w:t>备注：</w:t>
      </w:r>
      <w:r w:rsidRPr="005249FC">
        <w:rPr>
          <w:rFonts w:ascii="仿宋_GB2312" w:eastAsia="仿宋_GB2312" w:hAnsi="楷体_GB2312" w:cs="楷体_GB2312" w:hint="eastAsia"/>
          <w:color w:val="000000"/>
          <w:spacing w:val="-6"/>
          <w:sz w:val="24"/>
          <w:szCs w:val="24"/>
        </w:rPr>
        <w:t>1.</w:t>
      </w:r>
      <w:r w:rsidRPr="005249FC">
        <w:rPr>
          <w:rFonts w:ascii="仿宋_GB2312" w:eastAsia="仿宋_GB2312" w:hAnsi="楷体_GB2312" w:cs="楷体_GB2312" w:hint="eastAsia"/>
          <w:color w:val="000000"/>
          <w:spacing w:val="-6"/>
          <w:sz w:val="24"/>
          <w:szCs w:val="24"/>
          <w:lang w:val="zh-CN"/>
        </w:rPr>
        <w:t>法定禁设区域指《中华人民共和国大气污染防治法》第八十一条明确的居民住宅楼、未配套设立专用烟道的商住</w:t>
      </w:r>
    </w:p>
    <w:p w:rsidR="005249FC" w:rsidRPr="005249FC" w:rsidRDefault="005249FC" w:rsidP="005249FC">
      <w:pPr>
        <w:adjustRightInd w:val="0"/>
        <w:snapToGrid w:val="0"/>
        <w:spacing w:line="360" w:lineRule="auto"/>
        <w:ind w:firstLineChars="400" w:firstLine="912"/>
        <w:rPr>
          <w:rFonts w:ascii="仿宋_GB2312" w:eastAsia="仿宋_GB2312" w:hAnsi="楷体_GB2312" w:cs="楷体_GB2312" w:hint="eastAsia"/>
          <w:color w:val="000000"/>
          <w:spacing w:val="-6"/>
          <w:sz w:val="24"/>
          <w:szCs w:val="24"/>
          <w:lang w:val="zh-CN"/>
        </w:rPr>
      </w:pPr>
      <w:r w:rsidRPr="005249FC">
        <w:rPr>
          <w:rFonts w:ascii="仿宋_GB2312" w:eastAsia="仿宋_GB2312" w:hAnsi="楷体_GB2312" w:cs="楷体_GB2312" w:hint="eastAsia"/>
          <w:color w:val="000000"/>
          <w:spacing w:val="-6"/>
          <w:sz w:val="24"/>
          <w:szCs w:val="24"/>
          <w:lang w:val="zh-CN"/>
        </w:rPr>
        <w:t>综合楼以及商住综合楼内与居住层相邻的商业楼层。</w:t>
      </w:r>
    </w:p>
    <w:p w:rsidR="005249FC" w:rsidRPr="005249FC" w:rsidRDefault="005249FC" w:rsidP="005249FC">
      <w:pPr>
        <w:adjustRightInd w:val="0"/>
        <w:snapToGrid w:val="0"/>
        <w:spacing w:line="360" w:lineRule="auto"/>
        <w:ind w:firstLineChars="300" w:firstLine="684"/>
        <w:rPr>
          <w:rFonts w:ascii="仿宋_GB2312" w:eastAsia="仿宋_GB2312" w:hAnsi="楷体_GB2312" w:cs="楷体_GB2312" w:hint="eastAsia"/>
          <w:color w:val="000000"/>
          <w:spacing w:val="-6"/>
          <w:sz w:val="24"/>
          <w:szCs w:val="24"/>
        </w:rPr>
      </w:pPr>
      <w:r w:rsidRPr="005249FC">
        <w:rPr>
          <w:rFonts w:ascii="仿宋_GB2312" w:eastAsia="仿宋_GB2312" w:hAnsi="楷体_GB2312" w:cs="楷体_GB2312" w:hint="eastAsia"/>
          <w:color w:val="000000"/>
          <w:spacing w:val="-6"/>
          <w:sz w:val="24"/>
          <w:szCs w:val="24"/>
        </w:rPr>
        <w:t>2.同一场所可并列存在多个问题。</w:t>
      </w:r>
    </w:p>
    <w:p w:rsidR="005249FC" w:rsidRPr="005249FC" w:rsidRDefault="005249FC" w:rsidP="005249FC">
      <w:pPr>
        <w:adjustRightInd w:val="0"/>
        <w:snapToGrid w:val="0"/>
        <w:spacing w:line="360" w:lineRule="auto"/>
        <w:ind w:firstLineChars="300" w:firstLine="684"/>
        <w:rPr>
          <w:rFonts w:ascii="仿宋_GB2312" w:eastAsia="仿宋_GB2312" w:hAnsi="楷体_GB2312" w:cs="楷体_GB2312" w:hint="eastAsia"/>
          <w:color w:val="000000"/>
          <w:spacing w:val="-6"/>
          <w:sz w:val="24"/>
          <w:szCs w:val="24"/>
        </w:rPr>
        <w:sectPr w:rsidR="005249FC" w:rsidRPr="005249FC">
          <w:pgSz w:w="16838" w:h="11906" w:orient="landscape"/>
          <w:pgMar w:top="1531" w:right="1531" w:bottom="1531" w:left="1531" w:header="851" w:footer="992" w:gutter="0"/>
          <w:cols w:space="720"/>
          <w:docGrid w:type="lines" w:linePitch="444"/>
        </w:sectPr>
      </w:pPr>
      <w:r w:rsidRPr="005249FC">
        <w:rPr>
          <w:rFonts w:ascii="仿宋_GB2312" w:eastAsia="仿宋_GB2312" w:hAnsi="楷体_GB2312" w:cs="楷体_GB2312" w:hint="eastAsia"/>
          <w:color w:val="000000"/>
          <w:spacing w:val="-6"/>
          <w:sz w:val="24"/>
          <w:szCs w:val="24"/>
        </w:rPr>
        <w:t>3.排放标准实施参照《饮食业油烟排放标准》（标准号：GB18483-2001）有关要求。</w:t>
      </w:r>
    </w:p>
    <w:p w:rsidR="005249FC" w:rsidRPr="005249FC" w:rsidRDefault="005249FC" w:rsidP="005249FC">
      <w:pPr>
        <w:adjustRightInd w:val="0"/>
        <w:snapToGrid w:val="0"/>
        <w:spacing w:line="336" w:lineRule="auto"/>
        <w:rPr>
          <w:rFonts w:ascii="黑体" w:eastAsia="黑体" w:hAnsi="黑体" w:cs="Times New Roman" w:hint="eastAsia"/>
          <w:color w:val="000000"/>
          <w:spacing w:val="-6"/>
          <w:sz w:val="32"/>
          <w:szCs w:val="32"/>
        </w:rPr>
      </w:pPr>
      <w:r w:rsidRPr="005249FC">
        <w:rPr>
          <w:rFonts w:ascii="黑体" w:eastAsia="黑体" w:hAnsi="黑体" w:cs="Times New Roman" w:hint="eastAsia"/>
          <w:color w:val="000000"/>
          <w:spacing w:val="-6"/>
          <w:sz w:val="32"/>
          <w:szCs w:val="32"/>
        </w:rPr>
        <w:t>附件4</w:t>
      </w:r>
    </w:p>
    <w:p w:rsidR="005249FC" w:rsidRPr="005249FC" w:rsidRDefault="005249FC" w:rsidP="005249FC">
      <w:pPr>
        <w:spacing w:line="240" w:lineRule="atLeast"/>
        <w:rPr>
          <w:rFonts w:ascii="Times New Roman" w:eastAsia="仿宋_GB2312" w:hAnsi="Times New Roman" w:cs="Times New Roman" w:hint="eastAsia"/>
          <w:spacing w:val="-6"/>
          <w:sz w:val="18"/>
          <w:szCs w:val="18"/>
        </w:rPr>
      </w:pPr>
    </w:p>
    <w:p w:rsidR="005249FC" w:rsidRPr="005249FC" w:rsidRDefault="005249FC" w:rsidP="005249FC">
      <w:pPr>
        <w:snapToGrid w:val="0"/>
        <w:spacing w:line="240" w:lineRule="atLeast"/>
        <w:ind w:left="8000"/>
        <w:rPr>
          <w:rFonts w:ascii="仿宋_GB2312" w:eastAsia="仿宋_GB2312" w:hAnsi="Arial" w:cs="Arial" w:hint="eastAsia"/>
          <w:color w:val="000000"/>
          <w:spacing w:val="-6"/>
          <w:sz w:val="32"/>
          <w:szCs w:val="20"/>
        </w:rPr>
      </w:pPr>
    </w:p>
    <w:p w:rsidR="005249FC" w:rsidRPr="005249FC" w:rsidRDefault="005249FC" w:rsidP="005249FC">
      <w:pPr>
        <w:widowControl/>
        <w:shd w:val="clear" w:color="auto" w:fill="FFFFFF"/>
        <w:adjustRightInd w:val="0"/>
        <w:snapToGrid w:val="0"/>
        <w:spacing w:line="300" w:lineRule="auto"/>
        <w:jc w:val="center"/>
        <w:rPr>
          <w:rFonts w:ascii="方正小标宋简体" w:eastAsia="方正小标宋简体" w:hAnsi="方正小标宋简体" w:cs="方正小标宋简体" w:hint="eastAsia"/>
          <w:color w:val="000000"/>
          <w:spacing w:val="-6"/>
          <w:sz w:val="44"/>
          <w:szCs w:val="44"/>
          <w:lang w:val="zh-CN"/>
        </w:rPr>
      </w:pPr>
      <w:r w:rsidRPr="005249FC">
        <w:rPr>
          <w:rFonts w:ascii="方正小标宋简体" w:eastAsia="方正小标宋简体" w:hAnsi="方正小标宋简体" w:cs="方正小标宋简体" w:hint="eastAsia"/>
          <w:color w:val="000000"/>
          <w:spacing w:val="-6"/>
          <w:sz w:val="44"/>
          <w:szCs w:val="44"/>
          <w:lang w:val="zh-CN"/>
        </w:rPr>
        <w:t>典型案例模板</w:t>
      </w:r>
    </w:p>
    <w:p w:rsidR="005249FC" w:rsidRPr="005249FC" w:rsidRDefault="005249FC" w:rsidP="005249FC">
      <w:pPr>
        <w:adjustRightInd w:val="0"/>
        <w:snapToGrid w:val="0"/>
        <w:spacing w:line="300" w:lineRule="auto"/>
        <w:ind w:firstLineChars="200" w:firstLine="696"/>
        <w:jc w:val="center"/>
        <w:rPr>
          <w:rFonts w:ascii="仿宋_GB2312" w:eastAsia="仿宋_GB2312" w:hAnsi="Times New Roman" w:cs="仿宋_GB2312" w:hint="eastAsia"/>
          <w:color w:val="000000"/>
          <w:spacing w:val="-6"/>
          <w:sz w:val="36"/>
          <w:szCs w:val="36"/>
          <w:shd w:val="clear" w:color="auto" w:fill="FFFFFF"/>
        </w:rPr>
      </w:pPr>
    </w:p>
    <w:p w:rsidR="005249FC" w:rsidRPr="005249FC" w:rsidRDefault="005249FC" w:rsidP="005249FC">
      <w:pPr>
        <w:widowControl/>
        <w:adjustRightInd w:val="0"/>
        <w:snapToGrid w:val="0"/>
        <w:spacing w:line="360" w:lineRule="auto"/>
        <w:ind w:firstLine="643"/>
        <w:jc w:val="left"/>
        <w:rPr>
          <w:rFonts w:ascii="仿宋_GB2312" w:eastAsia="仿宋_GB2312" w:hAnsi="仿宋_GB2312" w:cs="仿宋_GB2312" w:hint="eastAsia"/>
          <w:b/>
          <w:bCs/>
          <w:color w:val="000000"/>
          <w:spacing w:val="-6"/>
          <w:sz w:val="32"/>
          <w:szCs w:val="40"/>
        </w:rPr>
      </w:pPr>
      <w:r w:rsidRPr="005249FC">
        <w:rPr>
          <w:rFonts w:ascii="仿宋_GB2312" w:eastAsia="仿宋_GB2312" w:hAnsi="仿宋_GB2312" w:cs="仿宋_GB2312" w:hint="eastAsia"/>
          <w:b/>
          <w:bCs/>
          <w:color w:val="000000"/>
          <w:spacing w:val="-6"/>
          <w:sz w:val="32"/>
          <w:szCs w:val="40"/>
        </w:rPr>
        <w:t>【案情简介】</w:t>
      </w:r>
    </w:p>
    <w:p w:rsidR="005249FC" w:rsidRPr="005249FC" w:rsidRDefault="005249FC" w:rsidP="005249FC">
      <w:pPr>
        <w:widowControl/>
        <w:adjustRightInd w:val="0"/>
        <w:snapToGrid w:val="0"/>
        <w:spacing w:line="360" w:lineRule="auto"/>
        <w:ind w:firstLineChars="200" w:firstLine="616"/>
        <w:rPr>
          <w:rFonts w:ascii="仿宋_GB2312" w:eastAsia="仿宋_GB2312" w:hAnsi="仿宋_GB2312" w:cs="仿宋_GB2312" w:hint="eastAsia"/>
          <w:color w:val="000000"/>
          <w:spacing w:val="-6"/>
          <w:sz w:val="32"/>
          <w:szCs w:val="40"/>
        </w:rPr>
      </w:pPr>
      <w:r w:rsidRPr="005249FC">
        <w:rPr>
          <w:rFonts w:ascii="仿宋_GB2312" w:eastAsia="仿宋_GB2312" w:hAnsi="仿宋_GB2312" w:cs="仿宋_GB2312" w:hint="eastAsia"/>
          <w:color w:val="000000"/>
          <w:spacing w:val="-6"/>
          <w:sz w:val="32"/>
          <w:szCs w:val="40"/>
        </w:rPr>
        <w:t>2024年X月X日，XX县（市、区）XX局执法人员根据群众举报（或部门移交），前往XX地点检查核实，发现XX餐饮店存在XX问题，导致油烟污染严重，影响周边群众生产生活。</w:t>
      </w:r>
    </w:p>
    <w:p w:rsidR="005249FC" w:rsidRPr="005249FC" w:rsidRDefault="005249FC" w:rsidP="005249FC">
      <w:pPr>
        <w:widowControl/>
        <w:adjustRightInd w:val="0"/>
        <w:snapToGrid w:val="0"/>
        <w:spacing w:line="360" w:lineRule="auto"/>
        <w:ind w:firstLine="643"/>
        <w:jc w:val="left"/>
        <w:rPr>
          <w:rFonts w:ascii="仿宋_GB2312" w:eastAsia="仿宋_GB2312" w:hAnsi="仿宋_GB2312" w:cs="仿宋_GB2312" w:hint="eastAsia"/>
          <w:b/>
          <w:bCs/>
          <w:color w:val="000000"/>
          <w:spacing w:val="-6"/>
          <w:sz w:val="32"/>
          <w:szCs w:val="40"/>
        </w:rPr>
      </w:pPr>
      <w:r w:rsidRPr="005249FC">
        <w:rPr>
          <w:rFonts w:ascii="仿宋_GB2312" w:eastAsia="仿宋_GB2312" w:hAnsi="仿宋_GB2312" w:cs="仿宋_GB2312" w:hint="eastAsia"/>
          <w:b/>
          <w:bCs/>
          <w:color w:val="000000"/>
          <w:spacing w:val="-6"/>
          <w:sz w:val="32"/>
          <w:szCs w:val="40"/>
        </w:rPr>
        <w:t>【现场相片】</w:t>
      </w:r>
    </w:p>
    <w:p w:rsidR="005249FC" w:rsidRPr="005249FC" w:rsidRDefault="005249FC" w:rsidP="005249FC">
      <w:pPr>
        <w:widowControl/>
        <w:adjustRightInd w:val="0"/>
        <w:snapToGrid w:val="0"/>
        <w:spacing w:line="360" w:lineRule="auto"/>
        <w:ind w:firstLine="643"/>
        <w:jc w:val="left"/>
        <w:rPr>
          <w:rFonts w:ascii="仿宋_GB2312" w:eastAsia="仿宋_GB2312" w:hAnsi="仿宋_GB2312" w:cs="仿宋_GB2312" w:hint="eastAsia"/>
          <w:b/>
          <w:bCs/>
          <w:color w:val="000000"/>
          <w:spacing w:val="-6"/>
          <w:sz w:val="32"/>
          <w:szCs w:val="40"/>
        </w:rPr>
      </w:pPr>
    </w:p>
    <w:p w:rsidR="005249FC" w:rsidRPr="005249FC" w:rsidRDefault="005249FC" w:rsidP="005249FC">
      <w:pPr>
        <w:widowControl/>
        <w:adjustRightInd w:val="0"/>
        <w:snapToGrid w:val="0"/>
        <w:spacing w:line="360" w:lineRule="auto"/>
        <w:ind w:firstLine="643"/>
        <w:jc w:val="left"/>
        <w:rPr>
          <w:rFonts w:ascii="仿宋_GB2312" w:eastAsia="仿宋_GB2312" w:hAnsi="仿宋_GB2312" w:cs="仿宋_GB2312" w:hint="eastAsia"/>
          <w:b/>
          <w:bCs/>
          <w:color w:val="000000"/>
          <w:spacing w:val="-6"/>
          <w:sz w:val="32"/>
          <w:szCs w:val="40"/>
        </w:rPr>
      </w:pPr>
      <w:r w:rsidRPr="005249FC">
        <w:rPr>
          <w:rFonts w:ascii="仿宋_GB2312" w:eastAsia="仿宋_GB2312" w:hAnsi="仿宋_GB2312" w:cs="仿宋_GB2312" w:hint="eastAsia"/>
          <w:b/>
          <w:bCs/>
          <w:color w:val="000000"/>
          <w:spacing w:val="-6"/>
          <w:sz w:val="32"/>
          <w:szCs w:val="40"/>
        </w:rPr>
        <w:t>【查处情况】</w:t>
      </w:r>
    </w:p>
    <w:p w:rsidR="005249FC" w:rsidRPr="005249FC" w:rsidRDefault="005249FC" w:rsidP="005249FC">
      <w:pPr>
        <w:widowControl/>
        <w:adjustRightInd w:val="0"/>
        <w:snapToGrid w:val="0"/>
        <w:spacing w:line="360" w:lineRule="auto"/>
        <w:ind w:firstLineChars="200" w:firstLine="616"/>
        <w:rPr>
          <w:rFonts w:ascii="仿宋_GB2312" w:eastAsia="仿宋_GB2312" w:hAnsi="仿宋_GB2312" w:cs="仿宋_GB2312" w:hint="eastAsia"/>
          <w:color w:val="000000"/>
          <w:spacing w:val="-6"/>
          <w:sz w:val="32"/>
          <w:szCs w:val="40"/>
        </w:rPr>
      </w:pPr>
      <w:r w:rsidRPr="005249FC">
        <w:rPr>
          <w:rFonts w:ascii="仿宋_GB2312" w:eastAsia="仿宋_GB2312" w:hAnsi="仿宋_GB2312" w:cs="仿宋_GB2312" w:hint="eastAsia"/>
          <w:color w:val="000000"/>
          <w:spacing w:val="-6"/>
          <w:sz w:val="32"/>
          <w:szCs w:val="40"/>
        </w:rPr>
        <w:t>该餐饮店行为违反了《中华人民共和国大气污染防治法》第八十一条相关规定，根据《中华人民共和国大气污染防治法》第一百一十八条相关规定，XX县（市、区）XX局责令该业主限期改正违法行为，并处罚款人民币XX万元。</w:t>
      </w:r>
    </w:p>
    <w:p w:rsidR="005249FC" w:rsidRPr="005249FC" w:rsidRDefault="005249FC" w:rsidP="005249FC">
      <w:pPr>
        <w:widowControl/>
        <w:adjustRightInd w:val="0"/>
        <w:snapToGrid w:val="0"/>
        <w:spacing w:line="360" w:lineRule="auto"/>
        <w:ind w:firstLineChars="200" w:firstLine="616"/>
        <w:jc w:val="left"/>
        <w:rPr>
          <w:rFonts w:ascii="仿宋_GB2312" w:eastAsia="仿宋_GB2312" w:hAnsi="仿宋_GB2312" w:cs="仿宋_GB2312" w:hint="eastAsia"/>
          <w:color w:val="000000"/>
          <w:spacing w:val="-6"/>
          <w:sz w:val="32"/>
          <w:szCs w:val="40"/>
        </w:rPr>
        <w:sectPr w:rsidR="005249FC" w:rsidRPr="005249FC">
          <w:pgSz w:w="11906" w:h="16838"/>
          <w:pgMar w:top="1440" w:right="1800" w:bottom="1440" w:left="1800" w:header="851" w:footer="992" w:gutter="0"/>
          <w:cols w:space="720"/>
          <w:docGrid w:type="lines" w:linePitch="312"/>
        </w:sectPr>
      </w:pPr>
    </w:p>
    <w:p w:rsidR="005249FC" w:rsidRPr="005249FC" w:rsidRDefault="005249FC" w:rsidP="005249FC">
      <w:pPr>
        <w:adjustRightInd w:val="0"/>
        <w:snapToGrid w:val="0"/>
        <w:spacing w:line="520" w:lineRule="exact"/>
        <w:rPr>
          <w:rFonts w:ascii="黑体" w:eastAsia="黑体" w:hAnsi="黑体" w:cs="Times New Roman" w:hint="eastAsia"/>
          <w:color w:val="000000"/>
          <w:spacing w:val="-6"/>
          <w:sz w:val="32"/>
          <w:szCs w:val="32"/>
        </w:rPr>
      </w:pPr>
      <w:r w:rsidRPr="005249FC">
        <w:rPr>
          <w:rFonts w:ascii="黑体" w:eastAsia="黑体" w:hAnsi="黑体" w:cs="Times New Roman" w:hint="eastAsia"/>
          <w:color w:val="000000"/>
          <w:spacing w:val="-6"/>
          <w:sz w:val="32"/>
          <w:szCs w:val="32"/>
        </w:rPr>
        <w:t>附件5</w:t>
      </w:r>
    </w:p>
    <w:p w:rsidR="005249FC" w:rsidRPr="005249FC" w:rsidRDefault="005249FC" w:rsidP="005249FC">
      <w:pPr>
        <w:spacing w:line="520" w:lineRule="exact"/>
        <w:rPr>
          <w:rFonts w:ascii="Times New Roman" w:eastAsia="仿宋_GB2312" w:hAnsi="Times New Roman" w:cs="Times New Roman" w:hint="eastAsia"/>
          <w:spacing w:val="-6"/>
          <w:sz w:val="18"/>
          <w:szCs w:val="18"/>
        </w:rPr>
      </w:pPr>
    </w:p>
    <w:p w:rsidR="005249FC" w:rsidRPr="005249FC" w:rsidRDefault="005249FC" w:rsidP="005249FC">
      <w:pPr>
        <w:adjustRightInd w:val="0"/>
        <w:snapToGrid w:val="0"/>
        <w:spacing w:line="520" w:lineRule="exact"/>
        <w:jc w:val="center"/>
        <w:rPr>
          <w:rFonts w:ascii="方正小标宋简体" w:eastAsia="方正小标宋简体" w:hAnsi="方正小标宋简体" w:cs="方正小标宋简体" w:hint="eastAsia"/>
          <w:color w:val="000000"/>
          <w:spacing w:val="-6"/>
          <w:sz w:val="44"/>
          <w:szCs w:val="44"/>
        </w:rPr>
      </w:pPr>
      <w:r w:rsidRPr="005249FC">
        <w:rPr>
          <w:rFonts w:ascii="方正小标宋简体" w:eastAsia="方正小标宋简体" w:hAnsi="方正小标宋简体" w:cs="方正小标宋简体" w:hint="eastAsia"/>
          <w:color w:val="000000"/>
          <w:spacing w:val="-6"/>
          <w:sz w:val="44"/>
          <w:szCs w:val="44"/>
          <w:shd w:val="clear" w:color="auto" w:fill="FFFFFF"/>
        </w:rPr>
        <w:t>2024年X</w:t>
      </w:r>
      <w:proofErr w:type="gramStart"/>
      <w:r w:rsidRPr="005249FC">
        <w:rPr>
          <w:rFonts w:ascii="方正小标宋简体" w:eastAsia="方正小标宋简体" w:hAnsi="方正小标宋简体" w:cs="方正小标宋简体" w:hint="eastAsia"/>
          <w:color w:val="000000"/>
          <w:spacing w:val="-6"/>
          <w:sz w:val="44"/>
          <w:szCs w:val="44"/>
          <w:shd w:val="clear" w:color="auto" w:fill="FFFFFF"/>
        </w:rPr>
        <w:t>月城市</w:t>
      </w:r>
      <w:proofErr w:type="gramEnd"/>
      <w:r w:rsidRPr="005249FC">
        <w:rPr>
          <w:rFonts w:ascii="方正小标宋简体" w:eastAsia="方正小标宋简体" w:hAnsi="方正小标宋简体" w:cs="方正小标宋简体" w:hint="eastAsia"/>
          <w:color w:val="000000"/>
          <w:spacing w:val="-6"/>
          <w:sz w:val="44"/>
          <w:szCs w:val="44"/>
          <w:shd w:val="clear" w:color="auto" w:fill="FFFFFF"/>
        </w:rPr>
        <w:t>餐饮服务业油烟整治情况通报表</w:t>
      </w:r>
    </w:p>
    <w:tbl>
      <w:tblPr>
        <w:tblW w:w="4993" w:type="pct"/>
        <w:jc w:val="center"/>
        <w:tblLayout w:type="fixed"/>
        <w:tblLook w:val="0000" w:firstRow="0" w:lastRow="0" w:firstColumn="0" w:lastColumn="0" w:noHBand="0" w:noVBand="0"/>
      </w:tblPr>
      <w:tblGrid>
        <w:gridCol w:w="808"/>
        <w:gridCol w:w="1603"/>
        <w:gridCol w:w="842"/>
        <w:gridCol w:w="842"/>
        <w:gridCol w:w="983"/>
        <w:gridCol w:w="839"/>
        <w:gridCol w:w="794"/>
        <w:gridCol w:w="799"/>
        <w:gridCol w:w="810"/>
        <w:gridCol w:w="838"/>
        <w:gridCol w:w="1316"/>
        <w:gridCol w:w="880"/>
        <w:gridCol w:w="1319"/>
        <w:gridCol w:w="878"/>
        <w:gridCol w:w="603"/>
      </w:tblGrid>
      <w:tr w:rsidR="005249FC" w:rsidRPr="005249FC" w:rsidTr="00FE6AFF">
        <w:trPr>
          <w:trHeight w:val="833"/>
          <w:jc w:val="center"/>
        </w:trPr>
        <w:tc>
          <w:tcPr>
            <w:tcW w:w="28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249FC" w:rsidRPr="005249FC" w:rsidRDefault="005249FC" w:rsidP="005249FC">
            <w:pPr>
              <w:widowControl/>
              <w:adjustRightInd w:val="0"/>
              <w:snapToGrid w:val="0"/>
              <w:spacing w:line="240" w:lineRule="atLeast"/>
              <w:jc w:val="center"/>
              <w:textAlignment w:val="center"/>
              <w:rPr>
                <w:rFonts w:ascii="仿宋_GB2312" w:eastAsia="仿宋_GB2312" w:hAnsi="宋体" w:cs="黑体" w:hint="eastAsia"/>
                <w:color w:val="000000"/>
                <w:spacing w:val="-6"/>
                <w:sz w:val="20"/>
                <w:szCs w:val="20"/>
              </w:rPr>
            </w:pPr>
            <w:r w:rsidRPr="005249FC">
              <w:rPr>
                <w:rFonts w:ascii="仿宋_GB2312" w:eastAsia="仿宋_GB2312" w:hAnsi="宋体" w:cs="黑体" w:hint="eastAsia"/>
                <w:color w:val="000000"/>
                <w:spacing w:val="-6"/>
                <w:kern w:val="0"/>
                <w:sz w:val="20"/>
                <w:szCs w:val="20"/>
                <w:lang w:bidi="ar"/>
              </w:rPr>
              <w:t>考核类别</w:t>
            </w:r>
          </w:p>
        </w:tc>
        <w:tc>
          <w:tcPr>
            <w:tcW w:w="56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249FC" w:rsidRPr="005249FC" w:rsidRDefault="005249FC" w:rsidP="005249FC">
            <w:pPr>
              <w:widowControl/>
              <w:adjustRightInd w:val="0"/>
              <w:snapToGrid w:val="0"/>
              <w:spacing w:line="240" w:lineRule="atLeast"/>
              <w:jc w:val="center"/>
              <w:textAlignment w:val="center"/>
              <w:rPr>
                <w:rFonts w:ascii="仿宋_GB2312" w:eastAsia="仿宋_GB2312" w:hAnsi="宋体" w:cs="黑体" w:hint="eastAsia"/>
                <w:color w:val="000000"/>
                <w:spacing w:val="-6"/>
                <w:kern w:val="0"/>
                <w:sz w:val="20"/>
                <w:szCs w:val="20"/>
                <w:lang w:bidi="ar"/>
              </w:rPr>
            </w:pPr>
            <w:r w:rsidRPr="005249FC">
              <w:rPr>
                <w:rFonts w:ascii="仿宋_GB2312" w:eastAsia="仿宋_GB2312" w:hAnsi="宋体" w:cs="黑体" w:hint="eastAsia"/>
                <w:color w:val="000000"/>
                <w:spacing w:val="-6"/>
                <w:kern w:val="0"/>
                <w:sz w:val="20"/>
                <w:szCs w:val="20"/>
                <w:lang w:bidi="ar"/>
              </w:rPr>
              <w:t>序时推动整治（10分）</w:t>
            </w:r>
          </w:p>
        </w:tc>
        <w:tc>
          <w:tcPr>
            <w:tcW w:w="1799" w:type="pct"/>
            <w:gridSpan w:val="6"/>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249FC" w:rsidRPr="005249FC" w:rsidRDefault="005249FC" w:rsidP="005249FC">
            <w:pPr>
              <w:widowControl/>
              <w:adjustRightInd w:val="0"/>
              <w:snapToGrid w:val="0"/>
              <w:spacing w:line="240" w:lineRule="atLeast"/>
              <w:jc w:val="center"/>
              <w:textAlignment w:val="center"/>
              <w:rPr>
                <w:rFonts w:ascii="仿宋_GB2312" w:eastAsia="仿宋_GB2312" w:hAnsi="宋体" w:cs="黑体" w:hint="eastAsia"/>
                <w:color w:val="000000"/>
                <w:spacing w:val="-6"/>
                <w:kern w:val="0"/>
                <w:sz w:val="20"/>
                <w:szCs w:val="20"/>
                <w:lang w:bidi="ar"/>
              </w:rPr>
            </w:pPr>
            <w:r w:rsidRPr="005249FC">
              <w:rPr>
                <w:rFonts w:ascii="仿宋_GB2312" w:eastAsia="仿宋_GB2312" w:hAnsi="宋体" w:cs="黑体" w:hint="eastAsia"/>
                <w:color w:val="000000"/>
                <w:spacing w:val="-6"/>
                <w:kern w:val="0"/>
                <w:sz w:val="20"/>
                <w:szCs w:val="20"/>
                <w:lang w:bidi="ar"/>
              </w:rPr>
              <w:t>接受投诉办理</w:t>
            </w:r>
          </w:p>
          <w:p w:rsidR="005249FC" w:rsidRPr="005249FC" w:rsidRDefault="005249FC" w:rsidP="005249FC">
            <w:pPr>
              <w:widowControl/>
              <w:adjustRightInd w:val="0"/>
              <w:snapToGrid w:val="0"/>
              <w:spacing w:line="240" w:lineRule="atLeast"/>
              <w:jc w:val="center"/>
              <w:textAlignment w:val="center"/>
              <w:rPr>
                <w:rFonts w:ascii="仿宋_GB2312" w:eastAsia="仿宋_GB2312" w:hAnsi="宋体" w:cs="黑体" w:hint="eastAsia"/>
                <w:color w:val="000000"/>
                <w:spacing w:val="-6"/>
                <w:kern w:val="0"/>
                <w:sz w:val="20"/>
                <w:szCs w:val="20"/>
                <w:lang w:bidi="ar"/>
              </w:rPr>
            </w:pPr>
            <w:r w:rsidRPr="005249FC">
              <w:rPr>
                <w:rFonts w:ascii="仿宋_GB2312" w:eastAsia="仿宋_GB2312" w:hAnsi="宋体" w:cs="黑体" w:hint="eastAsia"/>
                <w:color w:val="000000"/>
                <w:spacing w:val="-6"/>
                <w:kern w:val="0"/>
                <w:sz w:val="20"/>
                <w:szCs w:val="20"/>
                <w:lang w:bidi="ar"/>
              </w:rPr>
              <w:t>（30分）</w:t>
            </w:r>
          </w:p>
        </w:tc>
        <w:tc>
          <w:tcPr>
            <w:tcW w:w="582" w:type="pct"/>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249FC" w:rsidRPr="005249FC" w:rsidRDefault="005249FC" w:rsidP="005249FC">
            <w:pPr>
              <w:widowControl/>
              <w:adjustRightInd w:val="0"/>
              <w:snapToGrid w:val="0"/>
              <w:spacing w:line="240" w:lineRule="atLeast"/>
              <w:jc w:val="center"/>
              <w:textAlignment w:val="center"/>
              <w:rPr>
                <w:rFonts w:ascii="仿宋_GB2312" w:eastAsia="仿宋_GB2312" w:hAnsi="宋体" w:cs="黑体" w:hint="eastAsia"/>
                <w:color w:val="000000"/>
                <w:spacing w:val="-6"/>
                <w:kern w:val="0"/>
                <w:sz w:val="20"/>
                <w:szCs w:val="20"/>
                <w:lang w:bidi="ar"/>
              </w:rPr>
            </w:pPr>
            <w:r w:rsidRPr="005249FC">
              <w:rPr>
                <w:rFonts w:ascii="仿宋_GB2312" w:eastAsia="仿宋_GB2312" w:hAnsi="宋体" w:cs="黑体" w:hint="eastAsia"/>
                <w:color w:val="000000"/>
                <w:spacing w:val="-6"/>
                <w:kern w:val="0"/>
                <w:sz w:val="20"/>
                <w:szCs w:val="20"/>
                <w:lang w:bidi="ar"/>
              </w:rPr>
              <w:t>重点问题销号（30分）</w:t>
            </w:r>
          </w:p>
        </w:tc>
        <w:tc>
          <w:tcPr>
            <w:tcW w:w="464" w:type="pct"/>
            <w:tcBorders>
              <w:top w:val="single" w:sz="4" w:space="0" w:color="000000"/>
              <w:left w:val="single" w:sz="4" w:space="0" w:color="000000"/>
              <w:bottom w:val="single" w:sz="4" w:space="0" w:color="000000"/>
              <w:right w:val="nil"/>
            </w:tcBorders>
            <w:shd w:val="clear" w:color="auto" w:fill="FFFFFF"/>
            <w:noWrap/>
            <w:vAlign w:val="center"/>
          </w:tcPr>
          <w:p w:rsidR="005249FC" w:rsidRPr="005249FC" w:rsidRDefault="005249FC" w:rsidP="005249FC">
            <w:pPr>
              <w:widowControl/>
              <w:adjustRightInd w:val="0"/>
              <w:snapToGrid w:val="0"/>
              <w:spacing w:line="240" w:lineRule="atLeast"/>
              <w:jc w:val="center"/>
              <w:textAlignment w:val="center"/>
              <w:rPr>
                <w:rFonts w:ascii="仿宋_GB2312" w:eastAsia="仿宋_GB2312" w:hAnsi="宋体" w:cs="黑体" w:hint="eastAsia"/>
                <w:color w:val="000000"/>
                <w:spacing w:val="-6"/>
                <w:kern w:val="0"/>
                <w:sz w:val="20"/>
                <w:szCs w:val="20"/>
                <w:lang w:bidi="ar"/>
              </w:rPr>
            </w:pPr>
            <w:r w:rsidRPr="005249FC">
              <w:rPr>
                <w:rFonts w:ascii="仿宋_GB2312" w:eastAsia="仿宋_GB2312" w:hAnsi="宋体" w:cs="黑体" w:hint="eastAsia"/>
                <w:color w:val="000000"/>
                <w:spacing w:val="-6"/>
                <w:kern w:val="0"/>
                <w:sz w:val="20"/>
                <w:szCs w:val="20"/>
                <w:lang w:bidi="ar"/>
              </w:rPr>
              <w:t>宣传推广</w:t>
            </w:r>
          </w:p>
          <w:p w:rsidR="005249FC" w:rsidRPr="005249FC" w:rsidRDefault="005249FC" w:rsidP="005249FC">
            <w:pPr>
              <w:widowControl/>
              <w:adjustRightInd w:val="0"/>
              <w:snapToGrid w:val="0"/>
              <w:spacing w:line="240" w:lineRule="atLeast"/>
              <w:jc w:val="center"/>
              <w:textAlignment w:val="center"/>
              <w:rPr>
                <w:rFonts w:ascii="仿宋_GB2312" w:eastAsia="仿宋_GB2312" w:hAnsi="宋体" w:cs="黑体" w:hint="eastAsia"/>
                <w:color w:val="000000"/>
                <w:spacing w:val="-6"/>
                <w:sz w:val="20"/>
                <w:szCs w:val="20"/>
              </w:rPr>
            </w:pPr>
            <w:r w:rsidRPr="005249FC">
              <w:rPr>
                <w:rFonts w:ascii="仿宋_GB2312" w:eastAsia="仿宋_GB2312" w:hAnsi="宋体" w:cs="黑体" w:hint="eastAsia"/>
                <w:color w:val="000000"/>
                <w:spacing w:val="-6"/>
                <w:kern w:val="0"/>
                <w:sz w:val="20"/>
                <w:szCs w:val="20"/>
                <w:lang w:bidi="ar"/>
              </w:rPr>
              <w:t>（10分）</w:t>
            </w:r>
          </w:p>
        </w:tc>
        <w:tc>
          <w:tcPr>
            <w:tcW w:w="311" w:type="pct"/>
            <w:vMerge w:val="restart"/>
            <w:tcBorders>
              <w:top w:val="single" w:sz="4" w:space="0" w:color="000000"/>
              <w:left w:val="single" w:sz="4" w:space="0" w:color="000000"/>
              <w:right w:val="single" w:sz="4" w:space="0" w:color="000000"/>
            </w:tcBorders>
            <w:shd w:val="clear" w:color="auto" w:fill="FFFFFF"/>
            <w:noWrap/>
            <w:vAlign w:val="center"/>
          </w:tcPr>
          <w:p w:rsidR="005249FC" w:rsidRPr="005249FC" w:rsidRDefault="005249FC" w:rsidP="005249FC">
            <w:pPr>
              <w:widowControl/>
              <w:adjustRightInd w:val="0"/>
              <w:snapToGrid w:val="0"/>
              <w:spacing w:line="240" w:lineRule="atLeast"/>
              <w:jc w:val="center"/>
              <w:textAlignment w:val="center"/>
              <w:rPr>
                <w:rFonts w:ascii="仿宋_GB2312" w:eastAsia="仿宋_GB2312" w:hAnsi="宋体" w:cs="黑体" w:hint="eastAsia"/>
                <w:color w:val="000000"/>
                <w:spacing w:val="-6"/>
                <w:kern w:val="0"/>
                <w:sz w:val="20"/>
                <w:szCs w:val="20"/>
                <w:lang w:bidi="ar"/>
              </w:rPr>
            </w:pPr>
            <w:r w:rsidRPr="005249FC">
              <w:rPr>
                <w:rFonts w:ascii="仿宋_GB2312" w:eastAsia="仿宋_GB2312" w:hAnsi="宋体" w:cs="黑体" w:hint="eastAsia"/>
                <w:color w:val="000000"/>
                <w:spacing w:val="-6"/>
                <w:kern w:val="0"/>
                <w:sz w:val="20"/>
                <w:szCs w:val="20"/>
                <w:lang w:bidi="ar"/>
              </w:rPr>
              <w:t>社会调查</w:t>
            </w:r>
          </w:p>
          <w:p w:rsidR="005249FC" w:rsidRPr="005249FC" w:rsidRDefault="005249FC" w:rsidP="005249FC">
            <w:pPr>
              <w:widowControl/>
              <w:adjustRightInd w:val="0"/>
              <w:snapToGrid w:val="0"/>
              <w:spacing w:line="240" w:lineRule="atLeast"/>
              <w:jc w:val="center"/>
              <w:textAlignment w:val="center"/>
              <w:rPr>
                <w:rFonts w:ascii="仿宋_GB2312" w:eastAsia="仿宋_GB2312" w:hAnsi="宋体" w:cs="黑体" w:hint="eastAsia"/>
                <w:color w:val="000000"/>
                <w:spacing w:val="-6"/>
                <w:kern w:val="0"/>
                <w:sz w:val="20"/>
                <w:szCs w:val="20"/>
                <w:lang w:bidi="ar"/>
              </w:rPr>
            </w:pPr>
            <w:r w:rsidRPr="005249FC">
              <w:rPr>
                <w:rFonts w:ascii="仿宋_GB2312" w:eastAsia="仿宋_GB2312" w:hAnsi="宋体" w:cs="黑体" w:hint="eastAsia"/>
                <w:color w:val="000000"/>
                <w:spacing w:val="-6"/>
                <w:kern w:val="0"/>
                <w:sz w:val="20"/>
                <w:szCs w:val="20"/>
                <w:lang w:bidi="ar"/>
              </w:rPr>
              <w:t>（10分）</w:t>
            </w:r>
          </w:p>
        </w:tc>
        <w:tc>
          <w:tcPr>
            <w:tcW w:w="46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249FC" w:rsidRPr="005249FC" w:rsidRDefault="005249FC" w:rsidP="005249FC">
            <w:pPr>
              <w:widowControl/>
              <w:adjustRightInd w:val="0"/>
              <w:snapToGrid w:val="0"/>
              <w:spacing w:line="240" w:lineRule="atLeast"/>
              <w:jc w:val="center"/>
              <w:textAlignment w:val="center"/>
              <w:rPr>
                <w:rFonts w:ascii="仿宋_GB2312" w:eastAsia="仿宋_GB2312" w:hAnsi="宋体" w:cs="黑体" w:hint="eastAsia"/>
                <w:color w:val="000000"/>
                <w:spacing w:val="-6"/>
                <w:kern w:val="0"/>
                <w:sz w:val="20"/>
                <w:szCs w:val="20"/>
                <w:lang w:bidi="ar"/>
              </w:rPr>
            </w:pPr>
            <w:r w:rsidRPr="005249FC">
              <w:rPr>
                <w:rFonts w:ascii="仿宋_GB2312" w:eastAsia="仿宋_GB2312" w:hAnsi="宋体" w:cs="黑体" w:hint="eastAsia"/>
                <w:color w:val="000000"/>
                <w:spacing w:val="-6"/>
                <w:kern w:val="0"/>
                <w:sz w:val="20"/>
                <w:szCs w:val="20"/>
                <w:lang w:bidi="ar"/>
              </w:rPr>
              <w:t>建章立制（10分）</w:t>
            </w:r>
          </w:p>
        </w:tc>
        <w:tc>
          <w:tcPr>
            <w:tcW w:w="310" w:type="pct"/>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249FC" w:rsidRPr="005249FC" w:rsidRDefault="005249FC" w:rsidP="005249FC">
            <w:pPr>
              <w:widowControl/>
              <w:adjustRightInd w:val="0"/>
              <w:snapToGrid w:val="0"/>
              <w:spacing w:line="240" w:lineRule="atLeast"/>
              <w:jc w:val="center"/>
              <w:textAlignment w:val="center"/>
              <w:rPr>
                <w:rFonts w:ascii="仿宋_GB2312" w:eastAsia="仿宋_GB2312" w:hAnsi="宋体" w:cs="黑体" w:hint="eastAsia"/>
                <w:color w:val="000000"/>
                <w:spacing w:val="-6"/>
                <w:kern w:val="0"/>
                <w:sz w:val="20"/>
                <w:szCs w:val="20"/>
                <w:lang w:bidi="ar"/>
              </w:rPr>
            </w:pPr>
            <w:r w:rsidRPr="005249FC">
              <w:rPr>
                <w:rFonts w:ascii="仿宋_GB2312" w:eastAsia="仿宋_GB2312" w:hAnsi="宋体" w:cs="黑体" w:hint="eastAsia"/>
                <w:color w:val="000000"/>
                <w:spacing w:val="-6"/>
                <w:kern w:val="0"/>
                <w:sz w:val="20"/>
                <w:szCs w:val="20"/>
                <w:lang w:bidi="ar"/>
              </w:rPr>
              <w:t>得分</w:t>
            </w:r>
          </w:p>
          <w:p w:rsidR="005249FC" w:rsidRPr="005249FC" w:rsidRDefault="005249FC" w:rsidP="005249FC">
            <w:pPr>
              <w:widowControl/>
              <w:adjustRightInd w:val="0"/>
              <w:snapToGrid w:val="0"/>
              <w:spacing w:line="240" w:lineRule="atLeast"/>
              <w:jc w:val="center"/>
              <w:textAlignment w:val="center"/>
              <w:rPr>
                <w:rFonts w:ascii="仿宋_GB2312" w:eastAsia="仿宋_GB2312" w:hAnsi="宋体" w:cs="黑体" w:hint="eastAsia"/>
                <w:color w:val="000000"/>
                <w:spacing w:val="-6"/>
                <w:sz w:val="20"/>
                <w:szCs w:val="20"/>
              </w:rPr>
            </w:pPr>
            <w:r w:rsidRPr="005249FC">
              <w:rPr>
                <w:rFonts w:ascii="仿宋_GB2312" w:eastAsia="仿宋_GB2312" w:hAnsi="宋体" w:cs="黑体" w:hint="eastAsia"/>
                <w:color w:val="000000"/>
                <w:spacing w:val="-6"/>
                <w:kern w:val="0"/>
                <w:sz w:val="20"/>
                <w:szCs w:val="20"/>
                <w:lang w:bidi="ar"/>
              </w:rPr>
              <w:t>（总分100）</w:t>
            </w:r>
          </w:p>
        </w:tc>
        <w:tc>
          <w:tcPr>
            <w:tcW w:w="213" w:type="pct"/>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249FC" w:rsidRPr="005249FC" w:rsidRDefault="005249FC" w:rsidP="005249FC">
            <w:pPr>
              <w:widowControl/>
              <w:adjustRightInd w:val="0"/>
              <w:snapToGrid w:val="0"/>
              <w:spacing w:line="240" w:lineRule="atLeast"/>
              <w:jc w:val="center"/>
              <w:textAlignment w:val="center"/>
              <w:rPr>
                <w:rFonts w:ascii="仿宋_GB2312" w:eastAsia="仿宋_GB2312" w:hAnsi="宋体" w:cs="黑体" w:hint="eastAsia"/>
                <w:color w:val="000000"/>
                <w:spacing w:val="-6"/>
                <w:sz w:val="20"/>
                <w:szCs w:val="20"/>
              </w:rPr>
            </w:pPr>
            <w:r w:rsidRPr="005249FC">
              <w:rPr>
                <w:rFonts w:ascii="仿宋_GB2312" w:eastAsia="仿宋_GB2312" w:hAnsi="宋体" w:cs="黑体" w:hint="eastAsia"/>
                <w:color w:val="000000"/>
                <w:spacing w:val="-6"/>
                <w:kern w:val="0"/>
                <w:sz w:val="20"/>
                <w:szCs w:val="20"/>
                <w:lang w:bidi="ar"/>
              </w:rPr>
              <w:t>综合排名</w:t>
            </w:r>
          </w:p>
        </w:tc>
      </w:tr>
      <w:tr w:rsidR="005249FC" w:rsidRPr="005249FC" w:rsidTr="00FE6AFF">
        <w:trPr>
          <w:trHeight w:val="1209"/>
          <w:jc w:val="center"/>
        </w:trPr>
        <w:tc>
          <w:tcPr>
            <w:tcW w:w="28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249FC" w:rsidRPr="005249FC" w:rsidRDefault="005249FC" w:rsidP="005249FC">
            <w:pPr>
              <w:widowControl/>
              <w:adjustRightInd w:val="0"/>
              <w:snapToGrid w:val="0"/>
              <w:spacing w:line="240" w:lineRule="atLeast"/>
              <w:jc w:val="center"/>
              <w:textAlignment w:val="center"/>
              <w:rPr>
                <w:rFonts w:ascii="仿宋_GB2312" w:eastAsia="仿宋_GB2312" w:hAnsi="宋体" w:cs="仿宋_GB2312" w:hint="eastAsia"/>
                <w:b/>
                <w:bCs/>
                <w:color w:val="000000"/>
                <w:spacing w:val="-6"/>
                <w:sz w:val="20"/>
                <w:szCs w:val="20"/>
              </w:rPr>
            </w:pPr>
            <w:r w:rsidRPr="005249FC">
              <w:rPr>
                <w:rFonts w:ascii="仿宋_GB2312" w:eastAsia="仿宋_GB2312" w:hAnsi="宋体" w:cs="仿宋_GB2312" w:hint="eastAsia"/>
                <w:b/>
                <w:bCs/>
                <w:color w:val="000000"/>
                <w:spacing w:val="-6"/>
                <w:kern w:val="0"/>
                <w:sz w:val="20"/>
                <w:szCs w:val="20"/>
                <w:lang w:bidi="ar"/>
              </w:rPr>
              <w:t>全市</w:t>
            </w:r>
          </w:p>
        </w:tc>
        <w:tc>
          <w:tcPr>
            <w:tcW w:w="56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249FC" w:rsidRPr="005249FC" w:rsidRDefault="005249FC" w:rsidP="005249FC">
            <w:pPr>
              <w:widowControl/>
              <w:adjustRightInd w:val="0"/>
              <w:snapToGrid w:val="0"/>
              <w:spacing w:line="240" w:lineRule="atLeast"/>
              <w:jc w:val="center"/>
              <w:textAlignment w:val="center"/>
              <w:rPr>
                <w:rFonts w:ascii="仿宋_GB2312" w:eastAsia="仿宋_GB2312" w:hAnsi="宋体" w:cs="仿宋_GB2312" w:hint="eastAsia"/>
                <w:b/>
                <w:bCs/>
                <w:color w:val="000000"/>
                <w:spacing w:val="-6"/>
                <w:kern w:val="0"/>
                <w:sz w:val="20"/>
                <w:szCs w:val="20"/>
                <w:lang w:bidi="ar"/>
              </w:rPr>
            </w:pPr>
            <w:r w:rsidRPr="005249FC">
              <w:rPr>
                <w:rFonts w:ascii="仿宋_GB2312" w:eastAsia="仿宋_GB2312" w:hAnsi="宋体" w:cs="仿宋_GB2312" w:hint="eastAsia"/>
                <w:b/>
                <w:bCs/>
                <w:color w:val="000000"/>
                <w:spacing w:val="-6"/>
                <w:kern w:val="0"/>
                <w:sz w:val="20"/>
                <w:szCs w:val="20"/>
                <w:lang w:bidi="ar"/>
              </w:rPr>
              <w:t>及时印发配套工作方案、每月定期</w:t>
            </w:r>
            <w:proofErr w:type="gramStart"/>
            <w:r w:rsidRPr="005249FC">
              <w:rPr>
                <w:rFonts w:ascii="仿宋_GB2312" w:eastAsia="仿宋_GB2312" w:hAnsi="宋体" w:cs="仿宋_GB2312" w:hint="eastAsia"/>
                <w:b/>
                <w:bCs/>
                <w:color w:val="000000"/>
                <w:spacing w:val="-6"/>
                <w:kern w:val="0"/>
                <w:sz w:val="20"/>
                <w:szCs w:val="20"/>
                <w:lang w:bidi="ar"/>
              </w:rPr>
              <w:t>报送台账信息</w:t>
            </w:r>
            <w:proofErr w:type="gramEnd"/>
            <w:r w:rsidRPr="005249FC">
              <w:rPr>
                <w:rFonts w:ascii="仿宋_GB2312" w:eastAsia="仿宋_GB2312" w:hAnsi="宋体" w:cs="仿宋_GB2312" w:hint="eastAsia"/>
                <w:b/>
                <w:bCs/>
                <w:color w:val="000000"/>
                <w:spacing w:val="-6"/>
                <w:kern w:val="0"/>
                <w:sz w:val="20"/>
                <w:szCs w:val="20"/>
                <w:lang w:bidi="ar"/>
              </w:rPr>
              <w:t>及典型案例（满分10分）</w:t>
            </w:r>
          </w:p>
        </w:tc>
        <w:tc>
          <w:tcPr>
            <w:tcW w:w="29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249FC" w:rsidRPr="005249FC" w:rsidRDefault="005249FC" w:rsidP="005249FC">
            <w:pPr>
              <w:widowControl/>
              <w:adjustRightInd w:val="0"/>
              <w:snapToGrid w:val="0"/>
              <w:spacing w:line="240" w:lineRule="atLeast"/>
              <w:jc w:val="center"/>
              <w:textAlignment w:val="center"/>
              <w:rPr>
                <w:rFonts w:ascii="仿宋_GB2312" w:eastAsia="仿宋_GB2312" w:hAnsi="宋体" w:cs="仿宋_GB2312" w:hint="eastAsia"/>
                <w:b/>
                <w:bCs/>
                <w:color w:val="000000"/>
                <w:spacing w:val="-6"/>
                <w:kern w:val="0"/>
                <w:sz w:val="20"/>
                <w:szCs w:val="20"/>
                <w:lang w:bidi="ar"/>
              </w:rPr>
            </w:pPr>
            <w:r w:rsidRPr="005249FC">
              <w:rPr>
                <w:rFonts w:ascii="仿宋_GB2312" w:eastAsia="仿宋_GB2312" w:hAnsi="宋体" w:cs="仿宋_GB2312" w:hint="eastAsia"/>
                <w:b/>
                <w:bCs/>
                <w:color w:val="000000"/>
                <w:spacing w:val="-6"/>
                <w:kern w:val="0"/>
                <w:sz w:val="20"/>
                <w:szCs w:val="20"/>
                <w:lang w:bidi="ar"/>
              </w:rPr>
              <w:t>12345投诉办结率（%）</w:t>
            </w:r>
          </w:p>
        </w:tc>
        <w:tc>
          <w:tcPr>
            <w:tcW w:w="29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249FC" w:rsidRPr="005249FC" w:rsidRDefault="005249FC" w:rsidP="005249FC">
            <w:pPr>
              <w:widowControl/>
              <w:adjustRightInd w:val="0"/>
              <w:snapToGrid w:val="0"/>
              <w:spacing w:line="240" w:lineRule="atLeast"/>
              <w:jc w:val="center"/>
              <w:textAlignment w:val="center"/>
              <w:rPr>
                <w:rFonts w:ascii="仿宋_GB2312" w:eastAsia="仿宋_GB2312" w:hAnsi="宋体" w:cs="仿宋_GB2312" w:hint="eastAsia"/>
                <w:b/>
                <w:bCs/>
                <w:color w:val="000000"/>
                <w:spacing w:val="-6"/>
                <w:kern w:val="0"/>
                <w:sz w:val="20"/>
                <w:szCs w:val="20"/>
                <w:lang w:bidi="ar"/>
              </w:rPr>
            </w:pPr>
            <w:r w:rsidRPr="005249FC">
              <w:rPr>
                <w:rFonts w:ascii="仿宋_GB2312" w:eastAsia="仿宋_GB2312" w:hAnsi="宋体" w:cs="仿宋_GB2312" w:hint="eastAsia"/>
                <w:b/>
                <w:bCs/>
                <w:color w:val="000000"/>
                <w:spacing w:val="-6"/>
                <w:kern w:val="0"/>
                <w:sz w:val="20"/>
                <w:szCs w:val="20"/>
                <w:lang w:bidi="ar"/>
              </w:rPr>
              <w:t>拟赋分</w:t>
            </w:r>
          </w:p>
          <w:p w:rsidR="005249FC" w:rsidRPr="005249FC" w:rsidRDefault="005249FC" w:rsidP="005249FC">
            <w:pPr>
              <w:widowControl/>
              <w:adjustRightInd w:val="0"/>
              <w:snapToGrid w:val="0"/>
              <w:spacing w:line="240" w:lineRule="atLeast"/>
              <w:jc w:val="center"/>
              <w:textAlignment w:val="center"/>
              <w:rPr>
                <w:rFonts w:ascii="仿宋_GB2312" w:eastAsia="仿宋_GB2312" w:hAnsi="宋体" w:cs="仿宋_GB2312" w:hint="eastAsia"/>
                <w:b/>
                <w:bCs/>
                <w:color w:val="000000"/>
                <w:spacing w:val="-6"/>
                <w:kern w:val="0"/>
                <w:sz w:val="20"/>
                <w:szCs w:val="20"/>
                <w:lang w:bidi="ar"/>
              </w:rPr>
            </w:pPr>
            <w:r w:rsidRPr="005249FC">
              <w:rPr>
                <w:rFonts w:ascii="仿宋_GB2312" w:eastAsia="仿宋_GB2312" w:hAnsi="宋体" w:cs="仿宋_GB2312" w:hint="eastAsia"/>
                <w:b/>
                <w:bCs/>
                <w:color w:val="000000"/>
                <w:spacing w:val="-6"/>
                <w:kern w:val="0"/>
                <w:sz w:val="20"/>
                <w:szCs w:val="20"/>
                <w:lang w:bidi="ar"/>
              </w:rPr>
              <w:t>（10）</w:t>
            </w:r>
          </w:p>
        </w:tc>
        <w:tc>
          <w:tcPr>
            <w:tcW w:w="34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249FC" w:rsidRPr="005249FC" w:rsidRDefault="005249FC" w:rsidP="005249FC">
            <w:pPr>
              <w:widowControl/>
              <w:adjustRightInd w:val="0"/>
              <w:snapToGrid w:val="0"/>
              <w:spacing w:line="240" w:lineRule="atLeast"/>
              <w:jc w:val="center"/>
              <w:textAlignment w:val="center"/>
              <w:rPr>
                <w:rFonts w:ascii="仿宋_GB2312" w:eastAsia="仿宋_GB2312" w:hAnsi="宋体" w:cs="仿宋_GB2312" w:hint="eastAsia"/>
                <w:b/>
                <w:bCs/>
                <w:color w:val="000000"/>
                <w:spacing w:val="-6"/>
                <w:kern w:val="0"/>
                <w:sz w:val="20"/>
                <w:szCs w:val="20"/>
                <w:lang w:bidi="ar"/>
              </w:rPr>
            </w:pPr>
            <w:r w:rsidRPr="005249FC">
              <w:rPr>
                <w:rFonts w:ascii="仿宋_GB2312" w:eastAsia="仿宋_GB2312" w:hAnsi="宋体" w:cs="仿宋_GB2312" w:hint="eastAsia"/>
                <w:b/>
                <w:bCs/>
                <w:color w:val="000000"/>
                <w:spacing w:val="-6"/>
                <w:kern w:val="0"/>
                <w:sz w:val="20"/>
                <w:szCs w:val="20"/>
                <w:lang w:bidi="ar"/>
              </w:rPr>
              <w:t>12345投诉办理满意率（%）</w:t>
            </w:r>
          </w:p>
        </w:tc>
        <w:tc>
          <w:tcPr>
            <w:tcW w:w="296"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249FC" w:rsidRPr="005249FC" w:rsidRDefault="005249FC" w:rsidP="005249FC">
            <w:pPr>
              <w:widowControl/>
              <w:adjustRightInd w:val="0"/>
              <w:snapToGrid w:val="0"/>
              <w:spacing w:line="240" w:lineRule="atLeast"/>
              <w:jc w:val="center"/>
              <w:textAlignment w:val="center"/>
              <w:rPr>
                <w:rFonts w:ascii="仿宋_GB2312" w:eastAsia="仿宋_GB2312" w:hAnsi="宋体" w:cs="仿宋_GB2312" w:hint="eastAsia"/>
                <w:b/>
                <w:bCs/>
                <w:color w:val="000000"/>
                <w:spacing w:val="-6"/>
                <w:kern w:val="0"/>
                <w:sz w:val="20"/>
                <w:szCs w:val="20"/>
                <w:lang w:bidi="ar"/>
              </w:rPr>
            </w:pPr>
            <w:r w:rsidRPr="005249FC">
              <w:rPr>
                <w:rFonts w:ascii="仿宋_GB2312" w:eastAsia="仿宋_GB2312" w:hAnsi="宋体" w:cs="仿宋_GB2312" w:hint="eastAsia"/>
                <w:b/>
                <w:bCs/>
                <w:color w:val="000000"/>
                <w:spacing w:val="-6"/>
                <w:kern w:val="0"/>
                <w:sz w:val="20"/>
                <w:szCs w:val="20"/>
                <w:lang w:bidi="ar"/>
              </w:rPr>
              <w:t>拟赋分</w:t>
            </w:r>
          </w:p>
          <w:p w:rsidR="005249FC" w:rsidRPr="005249FC" w:rsidRDefault="005249FC" w:rsidP="005249FC">
            <w:pPr>
              <w:widowControl/>
              <w:adjustRightInd w:val="0"/>
              <w:snapToGrid w:val="0"/>
              <w:spacing w:line="240" w:lineRule="atLeast"/>
              <w:jc w:val="center"/>
              <w:textAlignment w:val="center"/>
              <w:rPr>
                <w:rFonts w:ascii="仿宋_GB2312" w:eastAsia="仿宋_GB2312" w:hAnsi="宋体" w:cs="仿宋_GB2312" w:hint="eastAsia"/>
                <w:b/>
                <w:bCs/>
                <w:color w:val="000000"/>
                <w:spacing w:val="-6"/>
                <w:kern w:val="0"/>
                <w:sz w:val="20"/>
                <w:szCs w:val="20"/>
                <w:lang w:bidi="ar"/>
              </w:rPr>
            </w:pPr>
            <w:r w:rsidRPr="005249FC">
              <w:rPr>
                <w:rFonts w:ascii="仿宋_GB2312" w:eastAsia="仿宋_GB2312" w:hAnsi="宋体" w:cs="仿宋_GB2312" w:hint="eastAsia"/>
                <w:b/>
                <w:bCs/>
                <w:color w:val="000000"/>
                <w:spacing w:val="-6"/>
                <w:kern w:val="0"/>
                <w:sz w:val="20"/>
                <w:szCs w:val="20"/>
                <w:lang w:bidi="ar"/>
              </w:rPr>
              <w:t>（10）</w:t>
            </w:r>
          </w:p>
        </w:tc>
        <w:tc>
          <w:tcPr>
            <w:tcW w:w="28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249FC" w:rsidRPr="005249FC" w:rsidRDefault="005249FC" w:rsidP="005249FC">
            <w:pPr>
              <w:widowControl/>
              <w:adjustRightInd w:val="0"/>
              <w:snapToGrid w:val="0"/>
              <w:spacing w:line="240" w:lineRule="atLeast"/>
              <w:jc w:val="center"/>
              <w:textAlignment w:val="center"/>
              <w:rPr>
                <w:rFonts w:ascii="仿宋_GB2312" w:eastAsia="仿宋_GB2312" w:hAnsi="宋体" w:cs="仿宋_GB2312" w:hint="eastAsia"/>
                <w:b/>
                <w:bCs/>
                <w:color w:val="000000"/>
                <w:spacing w:val="-6"/>
                <w:kern w:val="0"/>
                <w:sz w:val="20"/>
                <w:szCs w:val="20"/>
                <w:lang w:bidi="ar"/>
              </w:rPr>
            </w:pPr>
            <w:r w:rsidRPr="005249FC">
              <w:rPr>
                <w:rFonts w:ascii="仿宋_GB2312" w:eastAsia="仿宋_GB2312" w:hAnsi="宋体" w:cs="仿宋_GB2312" w:hint="eastAsia"/>
                <w:b/>
                <w:bCs/>
                <w:color w:val="000000"/>
                <w:spacing w:val="-6"/>
                <w:kern w:val="0"/>
                <w:sz w:val="20"/>
                <w:szCs w:val="20"/>
                <w:lang w:bidi="ar"/>
              </w:rPr>
              <w:t>12345重复投诉占比（%）</w:t>
            </w:r>
          </w:p>
        </w:tc>
        <w:tc>
          <w:tcPr>
            <w:tcW w:w="279"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249FC" w:rsidRPr="005249FC" w:rsidRDefault="005249FC" w:rsidP="005249FC">
            <w:pPr>
              <w:widowControl/>
              <w:adjustRightInd w:val="0"/>
              <w:snapToGrid w:val="0"/>
              <w:spacing w:line="240" w:lineRule="atLeast"/>
              <w:jc w:val="center"/>
              <w:textAlignment w:val="center"/>
              <w:rPr>
                <w:rFonts w:ascii="仿宋_GB2312" w:eastAsia="仿宋_GB2312" w:hAnsi="宋体" w:cs="仿宋_GB2312" w:hint="eastAsia"/>
                <w:b/>
                <w:bCs/>
                <w:color w:val="000000"/>
                <w:spacing w:val="-6"/>
                <w:kern w:val="0"/>
                <w:sz w:val="20"/>
                <w:szCs w:val="20"/>
                <w:lang w:bidi="ar"/>
              </w:rPr>
            </w:pPr>
            <w:r w:rsidRPr="005249FC">
              <w:rPr>
                <w:rFonts w:ascii="仿宋_GB2312" w:eastAsia="仿宋_GB2312" w:hAnsi="宋体" w:cs="仿宋_GB2312" w:hint="eastAsia"/>
                <w:b/>
                <w:bCs/>
                <w:color w:val="000000"/>
                <w:spacing w:val="-6"/>
                <w:kern w:val="0"/>
                <w:sz w:val="20"/>
                <w:szCs w:val="20"/>
                <w:lang w:bidi="ar"/>
              </w:rPr>
              <w:t>拟赋分</w:t>
            </w:r>
          </w:p>
          <w:p w:rsidR="005249FC" w:rsidRPr="005249FC" w:rsidRDefault="005249FC" w:rsidP="005249FC">
            <w:pPr>
              <w:widowControl/>
              <w:adjustRightInd w:val="0"/>
              <w:snapToGrid w:val="0"/>
              <w:spacing w:line="240" w:lineRule="atLeast"/>
              <w:jc w:val="center"/>
              <w:textAlignment w:val="center"/>
              <w:rPr>
                <w:rFonts w:ascii="仿宋_GB2312" w:eastAsia="仿宋_GB2312" w:hAnsi="宋体" w:cs="仿宋_GB2312" w:hint="eastAsia"/>
                <w:b/>
                <w:bCs/>
                <w:color w:val="000000"/>
                <w:spacing w:val="-6"/>
                <w:kern w:val="0"/>
                <w:sz w:val="20"/>
                <w:szCs w:val="20"/>
                <w:lang w:bidi="ar"/>
              </w:rPr>
            </w:pPr>
            <w:r w:rsidRPr="005249FC">
              <w:rPr>
                <w:rFonts w:ascii="仿宋_GB2312" w:eastAsia="仿宋_GB2312" w:hAnsi="宋体" w:cs="仿宋_GB2312" w:hint="eastAsia"/>
                <w:b/>
                <w:bCs/>
                <w:color w:val="000000"/>
                <w:spacing w:val="-6"/>
                <w:kern w:val="0"/>
                <w:sz w:val="20"/>
                <w:szCs w:val="20"/>
                <w:lang w:bidi="ar"/>
              </w:rPr>
              <w:t>（10）</w:t>
            </w:r>
          </w:p>
        </w:tc>
        <w:tc>
          <w:tcPr>
            <w:tcW w:w="286"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249FC" w:rsidRPr="005249FC" w:rsidRDefault="005249FC" w:rsidP="005249FC">
            <w:pPr>
              <w:widowControl/>
              <w:adjustRightInd w:val="0"/>
              <w:snapToGrid w:val="0"/>
              <w:spacing w:line="240" w:lineRule="atLeast"/>
              <w:jc w:val="center"/>
              <w:textAlignment w:val="center"/>
              <w:rPr>
                <w:rFonts w:ascii="仿宋_GB2312" w:eastAsia="仿宋_GB2312" w:hAnsi="宋体" w:cs="仿宋_GB2312" w:hint="eastAsia"/>
                <w:b/>
                <w:bCs/>
                <w:color w:val="000000"/>
                <w:spacing w:val="-6"/>
                <w:sz w:val="20"/>
                <w:szCs w:val="20"/>
              </w:rPr>
            </w:pPr>
            <w:r w:rsidRPr="005249FC">
              <w:rPr>
                <w:rFonts w:ascii="仿宋_GB2312" w:eastAsia="仿宋_GB2312" w:hAnsi="宋体" w:cs="仿宋_GB2312" w:hint="eastAsia"/>
                <w:b/>
                <w:bCs/>
                <w:color w:val="000000"/>
                <w:spacing w:val="-6"/>
                <w:kern w:val="0"/>
                <w:sz w:val="20"/>
                <w:szCs w:val="20"/>
                <w:lang w:bidi="ar"/>
              </w:rPr>
              <w:t>销号率（%）</w:t>
            </w:r>
          </w:p>
        </w:tc>
        <w:tc>
          <w:tcPr>
            <w:tcW w:w="296"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249FC" w:rsidRPr="005249FC" w:rsidRDefault="005249FC" w:rsidP="005249FC">
            <w:pPr>
              <w:widowControl/>
              <w:adjustRightInd w:val="0"/>
              <w:snapToGrid w:val="0"/>
              <w:spacing w:line="240" w:lineRule="atLeast"/>
              <w:jc w:val="center"/>
              <w:textAlignment w:val="center"/>
              <w:rPr>
                <w:rFonts w:ascii="仿宋_GB2312" w:eastAsia="仿宋_GB2312" w:hAnsi="宋体" w:cs="仿宋_GB2312" w:hint="eastAsia"/>
                <w:b/>
                <w:bCs/>
                <w:color w:val="000000"/>
                <w:spacing w:val="-6"/>
                <w:kern w:val="0"/>
                <w:sz w:val="20"/>
                <w:szCs w:val="20"/>
                <w:lang w:bidi="ar"/>
              </w:rPr>
            </w:pPr>
            <w:r w:rsidRPr="005249FC">
              <w:rPr>
                <w:rFonts w:ascii="仿宋_GB2312" w:eastAsia="仿宋_GB2312" w:hAnsi="宋体" w:cs="仿宋_GB2312" w:hint="eastAsia"/>
                <w:b/>
                <w:bCs/>
                <w:color w:val="000000"/>
                <w:spacing w:val="-6"/>
                <w:kern w:val="0"/>
                <w:sz w:val="20"/>
                <w:szCs w:val="20"/>
                <w:lang w:bidi="ar"/>
              </w:rPr>
              <w:t>拟赋分</w:t>
            </w:r>
          </w:p>
          <w:p w:rsidR="005249FC" w:rsidRPr="005249FC" w:rsidRDefault="005249FC" w:rsidP="005249FC">
            <w:pPr>
              <w:widowControl/>
              <w:adjustRightInd w:val="0"/>
              <w:snapToGrid w:val="0"/>
              <w:spacing w:line="240" w:lineRule="atLeast"/>
              <w:jc w:val="center"/>
              <w:textAlignment w:val="center"/>
              <w:rPr>
                <w:rFonts w:ascii="仿宋_GB2312" w:eastAsia="仿宋_GB2312" w:hAnsi="宋体" w:cs="仿宋_GB2312" w:hint="eastAsia"/>
                <w:b/>
                <w:bCs/>
                <w:color w:val="000000"/>
                <w:spacing w:val="-6"/>
                <w:kern w:val="0"/>
                <w:sz w:val="20"/>
                <w:szCs w:val="20"/>
                <w:lang w:bidi="ar"/>
              </w:rPr>
            </w:pPr>
            <w:r w:rsidRPr="005249FC">
              <w:rPr>
                <w:rFonts w:ascii="仿宋_GB2312" w:eastAsia="仿宋_GB2312" w:hAnsi="宋体" w:cs="仿宋_GB2312" w:hint="eastAsia"/>
                <w:b/>
                <w:bCs/>
                <w:color w:val="000000"/>
                <w:spacing w:val="-6"/>
                <w:kern w:val="0"/>
                <w:sz w:val="20"/>
                <w:szCs w:val="20"/>
                <w:lang w:bidi="ar"/>
              </w:rPr>
              <w:t>（30）</w:t>
            </w:r>
          </w:p>
        </w:tc>
        <w:tc>
          <w:tcPr>
            <w:tcW w:w="46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249FC" w:rsidRPr="005249FC" w:rsidRDefault="005249FC" w:rsidP="005249FC">
            <w:pPr>
              <w:widowControl/>
              <w:adjustRightInd w:val="0"/>
              <w:snapToGrid w:val="0"/>
              <w:spacing w:line="240" w:lineRule="atLeast"/>
              <w:jc w:val="center"/>
              <w:textAlignment w:val="center"/>
              <w:rPr>
                <w:rFonts w:ascii="仿宋_GB2312" w:eastAsia="仿宋_GB2312" w:hAnsi="宋体" w:cs="仿宋_GB2312" w:hint="eastAsia"/>
                <w:b/>
                <w:bCs/>
                <w:color w:val="000000"/>
                <w:spacing w:val="-6"/>
                <w:sz w:val="20"/>
                <w:szCs w:val="20"/>
              </w:rPr>
            </w:pPr>
            <w:r w:rsidRPr="005249FC">
              <w:rPr>
                <w:rFonts w:ascii="仿宋_GB2312" w:eastAsia="仿宋_GB2312" w:hAnsi="宋体" w:cs="仿宋_GB2312" w:hint="eastAsia"/>
                <w:b/>
                <w:bCs/>
                <w:color w:val="000000"/>
                <w:spacing w:val="-6"/>
                <w:kern w:val="0"/>
                <w:sz w:val="20"/>
                <w:szCs w:val="20"/>
                <w:lang w:bidi="ar"/>
              </w:rPr>
              <w:t>整治工作被市级及以上媒体宣传推广（满分10分）</w:t>
            </w:r>
          </w:p>
        </w:tc>
        <w:tc>
          <w:tcPr>
            <w:tcW w:w="311" w:type="pct"/>
            <w:vMerge/>
            <w:tcBorders>
              <w:left w:val="single" w:sz="4" w:space="0" w:color="000000"/>
              <w:bottom w:val="single" w:sz="4" w:space="0" w:color="000000"/>
              <w:right w:val="single" w:sz="4" w:space="0" w:color="000000"/>
            </w:tcBorders>
            <w:shd w:val="clear" w:color="auto" w:fill="FFFFFF"/>
            <w:noWrap/>
            <w:vAlign w:val="center"/>
          </w:tcPr>
          <w:p w:rsidR="005249FC" w:rsidRPr="005249FC" w:rsidRDefault="005249FC" w:rsidP="005249FC">
            <w:pPr>
              <w:adjustRightInd w:val="0"/>
              <w:snapToGrid w:val="0"/>
              <w:spacing w:line="240" w:lineRule="atLeast"/>
              <w:jc w:val="center"/>
              <w:rPr>
                <w:rFonts w:ascii="仿宋_GB2312" w:eastAsia="仿宋_GB2312" w:hAnsi="宋体" w:cs="仿宋_GB2312" w:hint="eastAsia"/>
                <w:b/>
                <w:bCs/>
                <w:color w:val="000000"/>
                <w:spacing w:val="-6"/>
                <w:kern w:val="0"/>
                <w:sz w:val="20"/>
                <w:szCs w:val="20"/>
                <w:lang w:bidi="ar"/>
              </w:rPr>
            </w:pPr>
          </w:p>
        </w:tc>
        <w:tc>
          <w:tcPr>
            <w:tcW w:w="46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249FC" w:rsidRPr="005249FC" w:rsidRDefault="005249FC" w:rsidP="005249FC">
            <w:pPr>
              <w:adjustRightInd w:val="0"/>
              <w:snapToGrid w:val="0"/>
              <w:spacing w:line="240" w:lineRule="atLeast"/>
              <w:jc w:val="center"/>
              <w:rPr>
                <w:rFonts w:ascii="仿宋_GB2312" w:eastAsia="仿宋_GB2312" w:hAnsi="宋体" w:cs="黑体" w:hint="eastAsia"/>
                <w:color w:val="000000"/>
                <w:spacing w:val="-6"/>
                <w:sz w:val="18"/>
                <w:szCs w:val="18"/>
              </w:rPr>
            </w:pPr>
            <w:r w:rsidRPr="005249FC">
              <w:rPr>
                <w:rFonts w:ascii="仿宋_GB2312" w:eastAsia="仿宋_GB2312" w:hAnsi="宋体" w:cs="仿宋_GB2312" w:hint="eastAsia"/>
                <w:b/>
                <w:bCs/>
                <w:color w:val="000000"/>
                <w:spacing w:val="-6"/>
                <w:kern w:val="0"/>
                <w:sz w:val="20"/>
                <w:szCs w:val="20"/>
                <w:lang w:bidi="ar"/>
              </w:rPr>
              <w:t>及时总结工作经验，建立完善工作机制（满分10分）</w:t>
            </w:r>
          </w:p>
        </w:tc>
        <w:tc>
          <w:tcPr>
            <w:tcW w:w="310"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249FC" w:rsidRPr="005249FC" w:rsidRDefault="005249FC" w:rsidP="005249FC">
            <w:pPr>
              <w:adjustRightInd w:val="0"/>
              <w:snapToGrid w:val="0"/>
              <w:spacing w:line="240" w:lineRule="atLeast"/>
              <w:jc w:val="center"/>
              <w:rPr>
                <w:rFonts w:ascii="仿宋_GB2312" w:eastAsia="仿宋_GB2312" w:hAnsi="宋体" w:cs="黑体" w:hint="eastAsia"/>
                <w:color w:val="000000"/>
                <w:spacing w:val="-6"/>
                <w:sz w:val="18"/>
                <w:szCs w:val="18"/>
              </w:rPr>
            </w:pPr>
          </w:p>
        </w:tc>
        <w:tc>
          <w:tcPr>
            <w:tcW w:w="213"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249FC" w:rsidRPr="005249FC" w:rsidRDefault="005249FC" w:rsidP="005249FC">
            <w:pPr>
              <w:adjustRightInd w:val="0"/>
              <w:snapToGrid w:val="0"/>
              <w:spacing w:line="240" w:lineRule="atLeast"/>
              <w:jc w:val="center"/>
              <w:rPr>
                <w:rFonts w:ascii="仿宋_GB2312" w:eastAsia="仿宋_GB2312" w:hAnsi="宋体" w:cs="黑体" w:hint="eastAsia"/>
                <w:color w:val="000000"/>
                <w:spacing w:val="-6"/>
                <w:sz w:val="18"/>
                <w:szCs w:val="18"/>
              </w:rPr>
            </w:pPr>
          </w:p>
        </w:tc>
      </w:tr>
      <w:tr w:rsidR="005249FC" w:rsidRPr="005249FC" w:rsidTr="00FE6AFF">
        <w:trPr>
          <w:trHeight w:val="313"/>
          <w:jc w:val="center"/>
        </w:trPr>
        <w:tc>
          <w:tcPr>
            <w:tcW w:w="285" w:type="pct"/>
            <w:tcBorders>
              <w:top w:val="single" w:sz="4" w:space="0" w:color="000000"/>
              <w:left w:val="single" w:sz="4" w:space="0" w:color="000000"/>
              <w:bottom w:val="single" w:sz="4" w:space="0" w:color="000000"/>
              <w:right w:val="single" w:sz="4" w:space="0" w:color="000000"/>
            </w:tcBorders>
            <w:noWrap/>
            <w:vAlign w:val="center"/>
          </w:tcPr>
          <w:p w:rsidR="005249FC" w:rsidRPr="005249FC" w:rsidRDefault="005249FC" w:rsidP="005249FC">
            <w:pPr>
              <w:widowControl/>
              <w:spacing w:line="240" w:lineRule="exact"/>
              <w:jc w:val="center"/>
              <w:textAlignment w:val="center"/>
              <w:rPr>
                <w:rFonts w:ascii="仿宋_GB2312" w:eastAsia="仿宋_GB2312" w:hAnsi="宋体" w:cs="仿宋_GB2312" w:hint="eastAsia"/>
                <w:color w:val="000000"/>
                <w:spacing w:val="-6"/>
                <w:sz w:val="18"/>
                <w:szCs w:val="18"/>
              </w:rPr>
            </w:pPr>
            <w:r w:rsidRPr="005249FC">
              <w:rPr>
                <w:rFonts w:ascii="仿宋_GB2312" w:eastAsia="仿宋_GB2312" w:hAnsi="Times New Roman" w:cs="仿宋_GB2312" w:hint="eastAsia"/>
                <w:color w:val="000000"/>
                <w:spacing w:val="-6"/>
                <w:kern w:val="0"/>
                <w:szCs w:val="21"/>
              </w:rPr>
              <w:t>三元</w:t>
            </w:r>
          </w:p>
        </w:tc>
        <w:tc>
          <w:tcPr>
            <w:tcW w:w="565" w:type="pct"/>
            <w:tcBorders>
              <w:top w:val="single" w:sz="4" w:space="0" w:color="000000"/>
              <w:left w:val="single" w:sz="4" w:space="0" w:color="000000"/>
              <w:bottom w:val="single" w:sz="4" w:space="0" w:color="000000"/>
              <w:right w:val="single" w:sz="4" w:space="0" w:color="000000"/>
            </w:tcBorders>
            <w:noWrap/>
            <w:vAlign w:val="center"/>
          </w:tcPr>
          <w:p w:rsidR="005249FC" w:rsidRPr="005249FC" w:rsidRDefault="005249FC" w:rsidP="005249FC">
            <w:pPr>
              <w:widowControl/>
              <w:adjustRightInd w:val="0"/>
              <w:snapToGrid w:val="0"/>
              <w:spacing w:line="240" w:lineRule="atLeast"/>
              <w:textAlignment w:val="center"/>
              <w:rPr>
                <w:rFonts w:ascii="仿宋_GB2312" w:eastAsia="仿宋_GB2312" w:hAnsi="宋体" w:cs="仿宋_GB2312" w:hint="eastAsia"/>
                <w:color w:val="000000"/>
                <w:spacing w:val="-6"/>
                <w:kern w:val="0"/>
                <w:sz w:val="18"/>
                <w:szCs w:val="18"/>
                <w:lang w:bidi="ar"/>
              </w:rPr>
            </w:pPr>
          </w:p>
        </w:tc>
        <w:tc>
          <w:tcPr>
            <w:tcW w:w="297" w:type="pct"/>
            <w:tcBorders>
              <w:top w:val="single" w:sz="4" w:space="0" w:color="000000"/>
              <w:left w:val="single" w:sz="4" w:space="0" w:color="000000"/>
              <w:bottom w:val="single" w:sz="4" w:space="0" w:color="000000"/>
              <w:right w:val="single" w:sz="4" w:space="0" w:color="000000"/>
            </w:tcBorders>
            <w:noWrap/>
            <w:vAlign w:val="center"/>
          </w:tcPr>
          <w:p w:rsidR="005249FC" w:rsidRPr="005249FC" w:rsidRDefault="005249FC" w:rsidP="005249FC">
            <w:pPr>
              <w:widowControl/>
              <w:adjustRightInd w:val="0"/>
              <w:snapToGrid w:val="0"/>
              <w:spacing w:line="240" w:lineRule="atLeast"/>
              <w:jc w:val="center"/>
              <w:textAlignment w:val="center"/>
              <w:rPr>
                <w:rFonts w:ascii="仿宋_GB2312" w:eastAsia="仿宋_GB2312" w:hAnsi="宋体" w:cs="仿宋_GB2312" w:hint="eastAsia"/>
                <w:color w:val="000000"/>
                <w:spacing w:val="-6"/>
                <w:sz w:val="18"/>
                <w:szCs w:val="18"/>
              </w:rPr>
            </w:pPr>
          </w:p>
        </w:tc>
        <w:tc>
          <w:tcPr>
            <w:tcW w:w="297" w:type="pct"/>
            <w:tcBorders>
              <w:top w:val="single" w:sz="4" w:space="0" w:color="000000"/>
              <w:left w:val="single" w:sz="4" w:space="0" w:color="000000"/>
              <w:bottom w:val="single" w:sz="4" w:space="0" w:color="000000"/>
              <w:right w:val="single" w:sz="4" w:space="0" w:color="000000"/>
            </w:tcBorders>
            <w:noWrap/>
            <w:vAlign w:val="center"/>
          </w:tcPr>
          <w:p w:rsidR="005249FC" w:rsidRPr="005249FC" w:rsidRDefault="005249FC" w:rsidP="005249FC">
            <w:pPr>
              <w:widowControl/>
              <w:adjustRightInd w:val="0"/>
              <w:snapToGrid w:val="0"/>
              <w:spacing w:line="240" w:lineRule="atLeast"/>
              <w:jc w:val="center"/>
              <w:textAlignment w:val="center"/>
              <w:rPr>
                <w:rFonts w:ascii="仿宋_GB2312" w:eastAsia="仿宋_GB2312" w:hAnsi="宋体" w:cs="仿宋_GB2312" w:hint="eastAsia"/>
                <w:color w:val="000000"/>
                <w:spacing w:val="-6"/>
                <w:sz w:val="18"/>
                <w:szCs w:val="18"/>
              </w:rPr>
            </w:pPr>
          </w:p>
        </w:tc>
        <w:tc>
          <w:tcPr>
            <w:tcW w:w="347" w:type="pct"/>
            <w:tcBorders>
              <w:top w:val="single" w:sz="4" w:space="0" w:color="000000"/>
              <w:left w:val="single" w:sz="4" w:space="0" w:color="000000"/>
              <w:bottom w:val="single" w:sz="4" w:space="0" w:color="000000"/>
              <w:right w:val="single" w:sz="4" w:space="0" w:color="000000"/>
            </w:tcBorders>
            <w:noWrap/>
            <w:vAlign w:val="center"/>
          </w:tcPr>
          <w:p w:rsidR="005249FC" w:rsidRPr="005249FC" w:rsidRDefault="005249FC" w:rsidP="005249FC">
            <w:pPr>
              <w:widowControl/>
              <w:adjustRightInd w:val="0"/>
              <w:snapToGrid w:val="0"/>
              <w:spacing w:line="240" w:lineRule="atLeast"/>
              <w:jc w:val="center"/>
              <w:textAlignment w:val="center"/>
              <w:rPr>
                <w:rFonts w:ascii="仿宋_GB2312" w:eastAsia="仿宋_GB2312" w:hAnsi="宋体" w:cs="仿宋_GB2312" w:hint="eastAsia"/>
                <w:color w:val="000000"/>
                <w:spacing w:val="-6"/>
                <w:sz w:val="18"/>
                <w:szCs w:val="18"/>
              </w:rPr>
            </w:pPr>
          </w:p>
        </w:tc>
        <w:tc>
          <w:tcPr>
            <w:tcW w:w="296" w:type="pct"/>
            <w:tcBorders>
              <w:top w:val="single" w:sz="4" w:space="0" w:color="000000"/>
              <w:left w:val="single" w:sz="4" w:space="0" w:color="000000"/>
              <w:bottom w:val="single" w:sz="4" w:space="0" w:color="000000"/>
              <w:right w:val="single" w:sz="4" w:space="0" w:color="000000"/>
            </w:tcBorders>
            <w:noWrap/>
            <w:vAlign w:val="center"/>
          </w:tcPr>
          <w:p w:rsidR="005249FC" w:rsidRPr="005249FC" w:rsidRDefault="005249FC" w:rsidP="005249FC">
            <w:pPr>
              <w:widowControl/>
              <w:adjustRightInd w:val="0"/>
              <w:snapToGrid w:val="0"/>
              <w:spacing w:line="240" w:lineRule="atLeast"/>
              <w:jc w:val="center"/>
              <w:textAlignment w:val="center"/>
              <w:rPr>
                <w:rFonts w:ascii="仿宋_GB2312" w:eastAsia="仿宋_GB2312" w:hAnsi="宋体" w:cs="仿宋_GB2312" w:hint="eastAsia"/>
                <w:color w:val="000000"/>
                <w:spacing w:val="-6"/>
                <w:sz w:val="18"/>
                <w:szCs w:val="18"/>
              </w:rPr>
            </w:pPr>
          </w:p>
        </w:tc>
        <w:tc>
          <w:tcPr>
            <w:tcW w:w="280" w:type="pct"/>
            <w:tcBorders>
              <w:top w:val="single" w:sz="4" w:space="0" w:color="000000"/>
              <w:left w:val="single" w:sz="4" w:space="0" w:color="000000"/>
              <w:bottom w:val="single" w:sz="4" w:space="0" w:color="000000"/>
              <w:right w:val="single" w:sz="4" w:space="0" w:color="000000"/>
            </w:tcBorders>
            <w:noWrap/>
            <w:vAlign w:val="center"/>
          </w:tcPr>
          <w:p w:rsidR="005249FC" w:rsidRPr="005249FC" w:rsidRDefault="005249FC" w:rsidP="005249FC">
            <w:pPr>
              <w:widowControl/>
              <w:adjustRightInd w:val="0"/>
              <w:snapToGrid w:val="0"/>
              <w:spacing w:line="240" w:lineRule="atLeast"/>
              <w:jc w:val="center"/>
              <w:textAlignment w:val="center"/>
              <w:rPr>
                <w:rFonts w:ascii="仿宋_GB2312" w:eastAsia="仿宋_GB2312" w:hAnsi="宋体" w:cs="仿宋_GB2312" w:hint="eastAsia"/>
                <w:color w:val="000000"/>
                <w:spacing w:val="-6"/>
                <w:sz w:val="18"/>
                <w:szCs w:val="18"/>
              </w:rPr>
            </w:pPr>
          </w:p>
        </w:tc>
        <w:tc>
          <w:tcPr>
            <w:tcW w:w="279" w:type="pct"/>
            <w:tcBorders>
              <w:top w:val="single" w:sz="4" w:space="0" w:color="000000"/>
              <w:left w:val="single" w:sz="4" w:space="0" w:color="000000"/>
              <w:bottom w:val="single" w:sz="4" w:space="0" w:color="000000"/>
              <w:right w:val="single" w:sz="4" w:space="0" w:color="000000"/>
            </w:tcBorders>
            <w:noWrap/>
            <w:vAlign w:val="center"/>
          </w:tcPr>
          <w:p w:rsidR="005249FC" w:rsidRPr="005249FC" w:rsidRDefault="005249FC" w:rsidP="005249FC">
            <w:pPr>
              <w:widowControl/>
              <w:adjustRightInd w:val="0"/>
              <w:snapToGrid w:val="0"/>
              <w:spacing w:line="240" w:lineRule="atLeast"/>
              <w:jc w:val="center"/>
              <w:textAlignment w:val="center"/>
              <w:rPr>
                <w:rFonts w:ascii="仿宋_GB2312" w:eastAsia="仿宋_GB2312" w:hAnsi="宋体" w:cs="仿宋_GB2312" w:hint="eastAsia"/>
                <w:color w:val="000000"/>
                <w:spacing w:val="-6"/>
                <w:sz w:val="18"/>
                <w:szCs w:val="18"/>
              </w:rPr>
            </w:pPr>
          </w:p>
        </w:tc>
        <w:tc>
          <w:tcPr>
            <w:tcW w:w="286" w:type="pct"/>
            <w:tcBorders>
              <w:top w:val="single" w:sz="4" w:space="0" w:color="000000"/>
              <w:left w:val="single" w:sz="4" w:space="0" w:color="000000"/>
              <w:bottom w:val="single" w:sz="4" w:space="0" w:color="000000"/>
              <w:right w:val="single" w:sz="4" w:space="0" w:color="000000"/>
            </w:tcBorders>
            <w:noWrap/>
            <w:vAlign w:val="center"/>
          </w:tcPr>
          <w:p w:rsidR="005249FC" w:rsidRPr="005249FC" w:rsidRDefault="005249FC" w:rsidP="005249FC">
            <w:pPr>
              <w:widowControl/>
              <w:adjustRightInd w:val="0"/>
              <w:snapToGrid w:val="0"/>
              <w:spacing w:line="240" w:lineRule="atLeast"/>
              <w:jc w:val="center"/>
              <w:textAlignment w:val="center"/>
              <w:rPr>
                <w:rFonts w:ascii="仿宋_GB2312" w:eastAsia="仿宋_GB2312" w:hAnsi="宋体" w:cs="仿宋_GB2312" w:hint="eastAsia"/>
                <w:color w:val="000000"/>
                <w:spacing w:val="-6"/>
                <w:sz w:val="18"/>
                <w:szCs w:val="18"/>
              </w:rPr>
            </w:pPr>
          </w:p>
        </w:tc>
        <w:tc>
          <w:tcPr>
            <w:tcW w:w="296" w:type="pct"/>
            <w:tcBorders>
              <w:top w:val="single" w:sz="4" w:space="0" w:color="000000"/>
              <w:left w:val="single" w:sz="4" w:space="0" w:color="000000"/>
              <w:bottom w:val="single" w:sz="4" w:space="0" w:color="000000"/>
              <w:right w:val="single" w:sz="4" w:space="0" w:color="000000"/>
            </w:tcBorders>
            <w:noWrap/>
            <w:vAlign w:val="center"/>
          </w:tcPr>
          <w:p w:rsidR="005249FC" w:rsidRPr="005249FC" w:rsidRDefault="005249FC" w:rsidP="005249FC">
            <w:pPr>
              <w:widowControl/>
              <w:adjustRightInd w:val="0"/>
              <w:snapToGrid w:val="0"/>
              <w:spacing w:line="240" w:lineRule="atLeast"/>
              <w:jc w:val="center"/>
              <w:textAlignment w:val="center"/>
              <w:rPr>
                <w:rFonts w:ascii="仿宋_GB2312" w:eastAsia="仿宋_GB2312" w:hAnsi="宋体" w:cs="仿宋_GB2312" w:hint="eastAsia"/>
                <w:color w:val="000000"/>
                <w:spacing w:val="-6"/>
                <w:sz w:val="18"/>
                <w:szCs w:val="18"/>
              </w:rPr>
            </w:pPr>
          </w:p>
        </w:tc>
        <w:tc>
          <w:tcPr>
            <w:tcW w:w="464" w:type="pct"/>
            <w:tcBorders>
              <w:top w:val="single" w:sz="4" w:space="0" w:color="000000"/>
              <w:left w:val="single" w:sz="4" w:space="0" w:color="000000"/>
              <w:bottom w:val="single" w:sz="4" w:space="0" w:color="000000"/>
              <w:right w:val="single" w:sz="4" w:space="0" w:color="000000"/>
            </w:tcBorders>
            <w:noWrap/>
            <w:vAlign w:val="center"/>
          </w:tcPr>
          <w:p w:rsidR="005249FC" w:rsidRPr="005249FC" w:rsidRDefault="005249FC" w:rsidP="005249FC">
            <w:pPr>
              <w:widowControl/>
              <w:adjustRightInd w:val="0"/>
              <w:snapToGrid w:val="0"/>
              <w:spacing w:line="240" w:lineRule="atLeast"/>
              <w:jc w:val="center"/>
              <w:textAlignment w:val="center"/>
              <w:rPr>
                <w:rFonts w:ascii="仿宋_GB2312" w:eastAsia="仿宋_GB2312" w:hAnsi="宋体" w:cs="仿宋_GB2312" w:hint="eastAsia"/>
                <w:color w:val="000000"/>
                <w:spacing w:val="-6"/>
                <w:sz w:val="18"/>
                <w:szCs w:val="18"/>
              </w:rPr>
            </w:pPr>
          </w:p>
        </w:tc>
        <w:tc>
          <w:tcPr>
            <w:tcW w:w="311" w:type="pct"/>
            <w:tcBorders>
              <w:top w:val="single" w:sz="4" w:space="0" w:color="000000"/>
              <w:left w:val="single" w:sz="4" w:space="0" w:color="000000"/>
              <w:bottom w:val="single" w:sz="4" w:space="0" w:color="000000"/>
              <w:right w:val="single" w:sz="4" w:space="0" w:color="000000"/>
            </w:tcBorders>
            <w:noWrap/>
            <w:vAlign w:val="center"/>
          </w:tcPr>
          <w:p w:rsidR="005249FC" w:rsidRPr="005249FC" w:rsidRDefault="005249FC" w:rsidP="005249FC">
            <w:pPr>
              <w:widowControl/>
              <w:adjustRightInd w:val="0"/>
              <w:snapToGrid w:val="0"/>
              <w:spacing w:line="240" w:lineRule="atLeast"/>
              <w:jc w:val="center"/>
              <w:textAlignment w:val="center"/>
              <w:rPr>
                <w:rFonts w:ascii="仿宋_GB2312" w:eastAsia="仿宋_GB2312" w:hAnsi="宋体" w:cs="仿宋_GB2312" w:hint="eastAsia"/>
                <w:color w:val="000000"/>
                <w:spacing w:val="-6"/>
                <w:sz w:val="18"/>
                <w:szCs w:val="18"/>
              </w:rPr>
            </w:pPr>
          </w:p>
        </w:tc>
        <w:tc>
          <w:tcPr>
            <w:tcW w:w="465" w:type="pct"/>
            <w:tcBorders>
              <w:top w:val="single" w:sz="4" w:space="0" w:color="000000"/>
              <w:left w:val="single" w:sz="4" w:space="0" w:color="000000"/>
              <w:bottom w:val="single" w:sz="4" w:space="0" w:color="000000"/>
              <w:right w:val="single" w:sz="4" w:space="0" w:color="000000"/>
            </w:tcBorders>
            <w:noWrap/>
            <w:vAlign w:val="center"/>
          </w:tcPr>
          <w:p w:rsidR="005249FC" w:rsidRPr="005249FC" w:rsidRDefault="005249FC" w:rsidP="005249FC">
            <w:pPr>
              <w:widowControl/>
              <w:adjustRightInd w:val="0"/>
              <w:snapToGrid w:val="0"/>
              <w:spacing w:line="240" w:lineRule="atLeast"/>
              <w:jc w:val="center"/>
              <w:textAlignment w:val="center"/>
              <w:rPr>
                <w:rFonts w:ascii="仿宋_GB2312" w:eastAsia="仿宋_GB2312" w:hAnsi="宋体" w:cs="仿宋_GB2312" w:hint="eastAsia"/>
                <w:color w:val="000000"/>
                <w:spacing w:val="-6"/>
                <w:sz w:val="18"/>
                <w:szCs w:val="18"/>
              </w:rPr>
            </w:pPr>
          </w:p>
        </w:tc>
        <w:tc>
          <w:tcPr>
            <w:tcW w:w="310" w:type="pct"/>
            <w:tcBorders>
              <w:top w:val="single" w:sz="4" w:space="0" w:color="000000"/>
              <w:left w:val="single" w:sz="4" w:space="0" w:color="000000"/>
              <w:bottom w:val="single" w:sz="4" w:space="0" w:color="000000"/>
              <w:right w:val="single" w:sz="4" w:space="0" w:color="000000"/>
            </w:tcBorders>
            <w:noWrap/>
            <w:vAlign w:val="center"/>
          </w:tcPr>
          <w:p w:rsidR="005249FC" w:rsidRPr="005249FC" w:rsidRDefault="005249FC" w:rsidP="005249FC">
            <w:pPr>
              <w:widowControl/>
              <w:adjustRightInd w:val="0"/>
              <w:snapToGrid w:val="0"/>
              <w:spacing w:line="240" w:lineRule="atLeast"/>
              <w:jc w:val="center"/>
              <w:textAlignment w:val="center"/>
              <w:rPr>
                <w:rFonts w:ascii="仿宋_GB2312" w:eastAsia="仿宋_GB2312" w:hAnsi="宋体" w:cs="仿宋_GB2312" w:hint="eastAsia"/>
                <w:color w:val="000000"/>
                <w:spacing w:val="-6"/>
                <w:sz w:val="18"/>
                <w:szCs w:val="18"/>
              </w:rPr>
            </w:pPr>
          </w:p>
        </w:tc>
        <w:tc>
          <w:tcPr>
            <w:tcW w:w="213" w:type="pct"/>
            <w:tcBorders>
              <w:top w:val="single" w:sz="4" w:space="0" w:color="000000"/>
              <w:left w:val="single" w:sz="4" w:space="0" w:color="000000"/>
              <w:bottom w:val="single" w:sz="4" w:space="0" w:color="000000"/>
              <w:right w:val="single" w:sz="4" w:space="0" w:color="000000"/>
            </w:tcBorders>
            <w:noWrap/>
            <w:vAlign w:val="center"/>
          </w:tcPr>
          <w:p w:rsidR="005249FC" w:rsidRPr="005249FC" w:rsidRDefault="005249FC" w:rsidP="005249FC">
            <w:pPr>
              <w:widowControl/>
              <w:adjustRightInd w:val="0"/>
              <w:snapToGrid w:val="0"/>
              <w:spacing w:line="240" w:lineRule="atLeast"/>
              <w:jc w:val="center"/>
              <w:textAlignment w:val="center"/>
              <w:rPr>
                <w:rFonts w:ascii="仿宋_GB2312" w:eastAsia="仿宋_GB2312" w:hAnsi="宋体" w:cs="仿宋_GB2312" w:hint="eastAsia"/>
                <w:color w:val="000000"/>
                <w:spacing w:val="-6"/>
                <w:sz w:val="18"/>
                <w:szCs w:val="18"/>
              </w:rPr>
            </w:pPr>
          </w:p>
        </w:tc>
      </w:tr>
      <w:tr w:rsidR="005249FC" w:rsidRPr="005249FC" w:rsidTr="00FE6AFF">
        <w:trPr>
          <w:trHeight w:val="293"/>
          <w:jc w:val="center"/>
        </w:trPr>
        <w:tc>
          <w:tcPr>
            <w:tcW w:w="285" w:type="pct"/>
            <w:tcBorders>
              <w:top w:val="single" w:sz="4" w:space="0" w:color="000000"/>
              <w:left w:val="single" w:sz="4" w:space="0" w:color="000000"/>
              <w:bottom w:val="single" w:sz="4" w:space="0" w:color="000000"/>
              <w:right w:val="single" w:sz="4" w:space="0" w:color="000000"/>
            </w:tcBorders>
            <w:noWrap/>
            <w:vAlign w:val="center"/>
          </w:tcPr>
          <w:p w:rsidR="005249FC" w:rsidRPr="005249FC" w:rsidRDefault="005249FC" w:rsidP="005249FC">
            <w:pPr>
              <w:widowControl/>
              <w:spacing w:line="240" w:lineRule="exact"/>
              <w:jc w:val="center"/>
              <w:textAlignment w:val="center"/>
              <w:rPr>
                <w:rFonts w:ascii="仿宋_GB2312" w:eastAsia="仿宋_GB2312" w:hAnsi="宋体" w:cs="仿宋_GB2312" w:hint="eastAsia"/>
                <w:color w:val="000000"/>
                <w:spacing w:val="-6"/>
                <w:sz w:val="18"/>
                <w:szCs w:val="18"/>
              </w:rPr>
            </w:pPr>
            <w:r w:rsidRPr="005249FC">
              <w:rPr>
                <w:rFonts w:ascii="仿宋_GB2312" w:eastAsia="仿宋_GB2312" w:hAnsi="Times New Roman" w:cs="仿宋_GB2312" w:hint="eastAsia"/>
                <w:color w:val="000000"/>
                <w:spacing w:val="-6"/>
                <w:kern w:val="0"/>
                <w:szCs w:val="21"/>
              </w:rPr>
              <w:t>沙县</w:t>
            </w:r>
          </w:p>
        </w:tc>
        <w:tc>
          <w:tcPr>
            <w:tcW w:w="565" w:type="pct"/>
            <w:tcBorders>
              <w:top w:val="single" w:sz="4" w:space="0" w:color="000000"/>
              <w:left w:val="single" w:sz="4" w:space="0" w:color="000000"/>
              <w:bottom w:val="single" w:sz="4" w:space="0" w:color="000000"/>
              <w:right w:val="single" w:sz="4" w:space="0" w:color="000000"/>
            </w:tcBorders>
            <w:noWrap/>
            <w:vAlign w:val="center"/>
          </w:tcPr>
          <w:p w:rsidR="005249FC" w:rsidRPr="005249FC" w:rsidRDefault="005249FC" w:rsidP="005249FC">
            <w:pPr>
              <w:widowControl/>
              <w:adjustRightInd w:val="0"/>
              <w:snapToGrid w:val="0"/>
              <w:spacing w:line="240" w:lineRule="atLeast"/>
              <w:jc w:val="center"/>
              <w:textAlignment w:val="center"/>
              <w:rPr>
                <w:rFonts w:ascii="仿宋_GB2312" w:eastAsia="仿宋_GB2312" w:hAnsi="宋体" w:cs="仿宋_GB2312" w:hint="eastAsia"/>
                <w:color w:val="000000"/>
                <w:spacing w:val="-6"/>
                <w:kern w:val="0"/>
                <w:sz w:val="18"/>
                <w:szCs w:val="18"/>
                <w:lang w:bidi="ar"/>
              </w:rPr>
            </w:pPr>
          </w:p>
        </w:tc>
        <w:tc>
          <w:tcPr>
            <w:tcW w:w="297" w:type="pct"/>
            <w:tcBorders>
              <w:top w:val="single" w:sz="4" w:space="0" w:color="000000"/>
              <w:left w:val="single" w:sz="4" w:space="0" w:color="000000"/>
              <w:bottom w:val="single" w:sz="4" w:space="0" w:color="000000"/>
              <w:right w:val="single" w:sz="4" w:space="0" w:color="000000"/>
            </w:tcBorders>
            <w:noWrap/>
            <w:vAlign w:val="center"/>
          </w:tcPr>
          <w:p w:rsidR="005249FC" w:rsidRPr="005249FC" w:rsidRDefault="005249FC" w:rsidP="005249FC">
            <w:pPr>
              <w:widowControl/>
              <w:adjustRightInd w:val="0"/>
              <w:snapToGrid w:val="0"/>
              <w:spacing w:line="240" w:lineRule="atLeast"/>
              <w:jc w:val="center"/>
              <w:textAlignment w:val="center"/>
              <w:rPr>
                <w:rFonts w:ascii="仿宋_GB2312" w:eastAsia="仿宋_GB2312" w:hAnsi="宋体" w:cs="仿宋_GB2312" w:hint="eastAsia"/>
                <w:color w:val="000000"/>
                <w:spacing w:val="-6"/>
                <w:sz w:val="18"/>
                <w:szCs w:val="18"/>
              </w:rPr>
            </w:pPr>
          </w:p>
        </w:tc>
        <w:tc>
          <w:tcPr>
            <w:tcW w:w="297" w:type="pct"/>
            <w:tcBorders>
              <w:top w:val="single" w:sz="4" w:space="0" w:color="000000"/>
              <w:left w:val="single" w:sz="4" w:space="0" w:color="000000"/>
              <w:bottom w:val="single" w:sz="4" w:space="0" w:color="000000"/>
              <w:right w:val="single" w:sz="4" w:space="0" w:color="000000"/>
            </w:tcBorders>
            <w:noWrap/>
            <w:vAlign w:val="center"/>
          </w:tcPr>
          <w:p w:rsidR="005249FC" w:rsidRPr="005249FC" w:rsidRDefault="005249FC" w:rsidP="005249FC">
            <w:pPr>
              <w:widowControl/>
              <w:adjustRightInd w:val="0"/>
              <w:snapToGrid w:val="0"/>
              <w:spacing w:line="240" w:lineRule="atLeast"/>
              <w:jc w:val="center"/>
              <w:textAlignment w:val="center"/>
              <w:rPr>
                <w:rFonts w:ascii="仿宋_GB2312" w:eastAsia="仿宋_GB2312" w:hAnsi="宋体" w:cs="仿宋_GB2312" w:hint="eastAsia"/>
                <w:color w:val="000000"/>
                <w:spacing w:val="-6"/>
                <w:sz w:val="18"/>
                <w:szCs w:val="18"/>
              </w:rPr>
            </w:pPr>
          </w:p>
        </w:tc>
        <w:tc>
          <w:tcPr>
            <w:tcW w:w="347" w:type="pct"/>
            <w:tcBorders>
              <w:top w:val="single" w:sz="4" w:space="0" w:color="000000"/>
              <w:left w:val="single" w:sz="4" w:space="0" w:color="000000"/>
              <w:bottom w:val="single" w:sz="4" w:space="0" w:color="000000"/>
              <w:right w:val="single" w:sz="4" w:space="0" w:color="000000"/>
            </w:tcBorders>
            <w:noWrap/>
            <w:vAlign w:val="center"/>
          </w:tcPr>
          <w:p w:rsidR="005249FC" w:rsidRPr="005249FC" w:rsidRDefault="005249FC" w:rsidP="005249FC">
            <w:pPr>
              <w:widowControl/>
              <w:adjustRightInd w:val="0"/>
              <w:snapToGrid w:val="0"/>
              <w:spacing w:line="240" w:lineRule="atLeast"/>
              <w:jc w:val="center"/>
              <w:textAlignment w:val="center"/>
              <w:rPr>
                <w:rFonts w:ascii="仿宋_GB2312" w:eastAsia="仿宋_GB2312" w:hAnsi="宋体" w:cs="仿宋_GB2312" w:hint="eastAsia"/>
                <w:color w:val="000000"/>
                <w:spacing w:val="-6"/>
                <w:sz w:val="18"/>
                <w:szCs w:val="18"/>
              </w:rPr>
            </w:pPr>
          </w:p>
        </w:tc>
        <w:tc>
          <w:tcPr>
            <w:tcW w:w="296" w:type="pct"/>
            <w:tcBorders>
              <w:top w:val="single" w:sz="4" w:space="0" w:color="000000"/>
              <w:left w:val="single" w:sz="4" w:space="0" w:color="000000"/>
              <w:bottom w:val="single" w:sz="4" w:space="0" w:color="000000"/>
              <w:right w:val="single" w:sz="4" w:space="0" w:color="000000"/>
            </w:tcBorders>
            <w:noWrap/>
            <w:vAlign w:val="center"/>
          </w:tcPr>
          <w:p w:rsidR="005249FC" w:rsidRPr="005249FC" w:rsidRDefault="005249FC" w:rsidP="005249FC">
            <w:pPr>
              <w:widowControl/>
              <w:adjustRightInd w:val="0"/>
              <w:snapToGrid w:val="0"/>
              <w:spacing w:line="240" w:lineRule="atLeast"/>
              <w:jc w:val="center"/>
              <w:textAlignment w:val="center"/>
              <w:rPr>
                <w:rFonts w:ascii="仿宋_GB2312" w:eastAsia="仿宋_GB2312" w:hAnsi="宋体" w:cs="仿宋_GB2312" w:hint="eastAsia"/>
                <w:color w:val="000000"/>
                <w:spacing w:val="-6"/>
                <w:sz w:val="18"/>
                <w:szCs w:val="18"/>
              </w:rPr>
            </w:pPr>
          </w:p>
        </w:tc>
        <w:tc>
          <w:tcPr>
            <w:tcW w:w="280" w:type="pct"/>
            <w:tcBorders>
              <w:top w:val="single" w:sz="4" w:space="0" w:color="000000"/>
              <w:left w:val="single" w:sz="4" w:space="0" w:color="000000"/>
              <w:bottom w:val="single" w:sz="4" w:space="0" w:color="000000"/>
              <w:right w:val="single" w:sz="4" w:space="0" w:color="000000"/>
            </w:tcBorders>
            <w:noWrap/>
            <w:vAlign w:val="center"/>
          </w:tcPr>
          <w:p w:rsidR="005249FC" w:rsidRPr="005249FC" w:rsidRDefault="005249FC" w:rsidP="005249FC">
            <w:pPr>
              <w:widowControl/>
              <w:adjustRightInd w:val="0"/>
              <w:snapToGrid w:val="0"/>
              <w:spacing w:line="240" w:lineRule="atLeast"/>
              <w:jc w:val="center"/>
              <w:textAlignment w:val="center"/>
              <w:rPr>
                <w:rFonts w:ascii="仿宋_GB2312" w:eastAsia="仿宋_GB2312" w:hAnsi="宋体" w:cs="仿宋_GB2312" w:hint="eastAsia"/>
                <w:color w:val="000000"/>
                <w:spacing w:val="-6"/>
                <w:sz w:val="18"/>
                <w:szCs w:val="18"/>
              </w:rPr>
            </w:pPr>
          </w:p>
        </w:tc>
        <w:tc>
          <w:tcPr>
            <w:tcW w:w="279" w:type="pct"/>
            <w:tcBorders>
              <w:top w:val="single" w:sz="4" w:space="0" w:color="000000"/>
              <w:left w:val="single" w:sz="4" w:space="0" w:color="000000"/>
              <w:bottom w:val="single" w:sz="4" w:space="0" w:color="000000"/>
              <w:right w:val="single" w:sz="4" w:space="0" w:color="000000"/>
            </w:tcBorders>
            <w:noWrap/>
            <w:vAlign w:val="center"/>
          </w:tcPr>
          <w:p w:rsidR="005249FC" w:rsidRPr="005249FC" w:rsidRDefault="005249FC" w:rsidP="005249FC">
            <w:pPr>
              <w:widowControl/>
              <w:adjustRightInd w:val="0"/>
              <w:snapToGrid w:val="0"/>
              <w:spacing w:line="240" w:lineRule="atLeast"/>
              <w:jc w:val="center"/>
              <w:textAlignment w:val="center"/>
              <w:rPr>
                <w:rFonts w:ascii="仿宋_GB2312" w:eastAsia="仿宋_GB2312" w:hAnsi="宋体" w:cs="仿宋_GB2312" w:hint="eastAsia"/>
                <w:color w:val="000000"/>
                <w:spacing w:val="-6"/>
                <w:sz w:val="18"/>
                <w:szCs w:val="18"/>
              </w:rPr>
            </w:pPr>
          </w:p>
        </w:tc>
        <w:tc>
          <w:tcPr>
            <w:tcW w:w="286" w:type="pct"/>
            <w:tcBorders>
              <w:top w:val="single" w:sz="4" w:space="0" w:color="000000"/>
              <w:left w:val="single" w:sz="4" w:space="0" w:color="000000"/>
              <w:bottom w:val="single" w:sz="4" w:space="0" w:color="000000"/>
              <w:right w:val="single" w:sz="4" w:space="0" w:color="000000"/>
            </w:tcBorders>
            <w:noWrap/>
            <w:vAlign w:val="center"/>
          </w:tcPr>
          <w:p w:rsidR="005249FC" w:rsidRPr="005249FC" w:rsidRDefault="005249FC" w:rsidP="005249FC">
            <w:pPr>
              <w:widowControl/>
              <w:adjustRightInd w:val="0"/>
              <w:snapToGrid w:val="0"/>
              <w:spacing w:line="240" w:lineRule="atLeast"/>
              <w:jc w:val="center"/>
              <w:textAlignment w:val="center"/>
              <w:rPr>
                <w:rFonts w:ascii="仿宋_GB2312" w:eastAsia="仿宋_GB2312" w:hAnsi="宋体" w:cs="仿宋_GB2312" w:hint="eastAsia"/>
                <w:color w:val="000000"/>
                <w:spacing w:val="-6"/>
                <w:sz w:val="18"/>
                <w:szCs w:val="18"/>
              </w:rPr>
            </w:pPr>
          </w:p>
        </w:tc>
        <w:tc>
          <w:tcPr>
            <w:tcW w:w="296" w:type="pct"/>
            <w:tcBorders>
              <w:top w:val="single" w:sz="4" w:space="0" w:color="000000"/>
              <w:left w:val="single" w:sz="4" w:space="0" w:color="000000"/>
              <w:bottom w:val="single" w:sz="4" w:space="0" w:color="000000"/>
              <w:right w:val="single" w:sz="4" w:space="0" w:color="000000"/>
            </w:tcBorders>
            <w:noWrap/>
            <w:vAlign w:val="center"/>
          </w:tcPr>
          <w:p w:rsidR="005249FC" w:rsidRPr="005249FC" w:rsidRDefault="005249FC" w:rsidP="005249FC">
            <w:pPr>
              <w:widowControl/>
              <w:adjustRightInd w:val="0"/>
              <w:snapToGrid w:val="0"/>
              <w:spacing w:line="240" w:lineRule="atLeast"/>
              <w:jc w:val="center"/>
              <w:textAlignment w:val="center"/>
              <w:rPr>
                <w:rFonts w:ascii="仿宋_GB2312" w:eastAsia="仿宋_GB2312" w:hAnsi="宋体" w:cs="仿宋_GB2312" w:hint="eastAsia"/>
                <w:color w:val="000000"/>
                <w:spacing w:val="-6"/>
                <w:sz w:val="18"/>
                <w:szCs w:val="18"/>
              </w:rPr>
            </w:pPr>
          </w:p>
        </w:tc>
        <w:tc>
          <w:tcPr>
            <w:tcW w:w="464" w:type="pct"/>
            <w:tcBorders>
              <w:top w:val="single" w:sz="4" w:space="0" w:color="000000"/>
              <w:left w:val="single" w:sz="4" w:space="0" w:color="000000"/>
              <w:bottom w:val="single" w:sz="4" w:space="0" w:color="000000"/>
              <w:right w:val="single" w:sz="4" w:space="0" w:color="000000"/>
            </w:tcBorders>
            <w:noWrap/>
            <w:vAlign w:val="center"/>
          </w:tcPr>
          <w:p w:rsidR="005249FC" w:rsidRPr="005249FC" w:rsidRDefault="005249FC" w:rsidP="005249FC">
            <w:pPr>
              <w:widowControl/>
              <w:adjustRightInd w:val="0"/>
              <w:snapToGrid w:val="0"/>
              <w:spacing w:line="240" w:lineRule="atLeast"/>
              <w:jc w:val="center"/>
              <w:textAlignment w:val="center"/>
              <w:rPr>
                <w:rFonts w:ascii="仿宋_GB2312" w:eastAsia="仿宋_GB2312" w:hAnsi="宋体" w:cs="仿宋_GB2312" w:hint="eastAsia"/>
                <w:color w:val="000000"/>
                <w:spacing w:val="-6"/>
                <w:sz w:val="18"/>
                <w:szCs w:val="18"/>
              </w:rPr>
            </w:pPr>
          </w:p>
        </w:tc>
        <w:tc>
          <w:tcPr>
            <w:tcW w:w="311" w:type="pct"/>
            <w:tcBorders>
              <w:top w:val="single" w:sz="4" w:space="0" w:color="000000"/>
              <w:left w:val="single" w:sz="4" w:space="0" w:color="000000"/>
              <w:bottom w:val="single" w:sz="4" w:space="0" w:color="000000"/>
              <w:right w:val="single" w:sz="4" w:space="0" w:color="000000"/>
            </w:tcBorders>
            <w:noWrap/>
            <w:vAlign w:val="center"/>
          </w:tcPr>
          <w:p w:rsidR="005249FC" w:rsidRPr="005249FC" w:rsidRDefault="005249FC" w:rsidP="005249FC">
            <w:pPr>
              <w:widowControl/>
              <w:adjustRightInd w:val="0"/>
              <w:snapToGrid w:val="0"/>
              <w:spacing w:line="240" w:lineRule="atLeast"/>
              <w:jc w:val="center"/>
              <w:textAlignment w:val="center"/>
              <w:rPr>
                <w:rFonts w:ascii="仿宋_GB2312" w:eastAsia="仿宋_GB2312" w:hAnsi="宋体" w:cs="仿宋_GB2312" w:hint="eastAsia"/>
                <w:color w:val="000000"/>
                <w:spacing w:val="-6"/>
                <w:sz w:val="18"/>
                <w:szCs w:val="18"/>
              </w:rPr>
            </w:pPr>
          </w:p>
        </w:tc>
        <w:tc>
          <w:tcPr>
            <w:tcW w:w="465" w:type="pct"/>
            <w:tcBorders>
              <w:top w:val="single" w:sz="4" w:space="0" w:color="000000"/>
              <w:left w:val="single" w:sz="4" w:space="0" w:color="000000"/>
              <w:bottom w:val="single" w:sz="4" w:space="0" w:color="000000"/>
              <w:right w:val="single" w:sz="4" w:space="0" w:color="000000"/>
            </w:tcBorders>
            <w:noWrap/>
            <w:vAlign w:val="center"/>
          </w:tcPr>
          <w:p w:rsidR="005249FC" w:rsidRPr="005249FC" w:rsidRDefault="005249FC" w:rsidP="005249FC">
            <w:pPr>
              <w:widowControl/>
              <w:adjustRightInd w:val="0"/>
              <w:snapToGrid w:val="0"/>
              <w:spacing w:line="240" w:lineRule="atLeast"/>
              <w:jc w:val="center"/>
              <w:textAlignment w:val="center"/>
              <w:rPr>
                <w:rFonts w:ascii="仿宋_GB2312" w:eastAsia="仿宋_GB2312" w:hAnsi="宋体" w:cs="仿宋_GB2312" w:hint="eastAsia"/>
                <w:color w:val="000000"/>
                <w:spacing w:val="-6"/>
                <w:sz w:val="18"/>
                <w:szCs w:val="18"/>
              </w:rPr>
            </w:pPr>
          </w:p>
        </w:tc>
        <w:tc>
          <w:tcPr>
            <w:tcW w:w="310" w:type="pct"/>
            <w:tcBorders>
              <w:top w:val="single" w:sz="4" w:space="0" w:color="000000"/>
              <w:left w:val="single" w:sz="4" w:space="0" w:color="000000"/>
              <w:bottom w:val="single" w:sz="4" w:space="0" w:color="000000"/>
              <w:right w:val="single" w:sz="4" w:space="0" w:color="000000"/>
            </w:tcBorders>
            <w:noWrap/>
            <w:vAlign w:val="center"/>
          </w:tcPr>
          <w:p w:rsidR="005249FC" w:rsidRPr="005249FC" w:rsidRDefault="005249FC" w:rsidP="005249FC">
            <w:pPr>
              <w:widowControl/>
              <w:adjustRightInd w:val="0"/>
              <w:snapToGrid w:val="0"/>
              <w:spacing w:line="240" w:lineRule="atLeast"/>
              <w:jc w:val="center"/>
              <w:textAlignment w:val="center"/>
              <w:rPr>
                <w:rFonts w:ascii="仿宋_GB2312" w:eastAsia="仿宋_GB2312" w:hAnsi="宋体" w:cs="仿宋_GB2312" w:hint="eastAsia"/>
                <w:color w:val="000000"/>
                <w:spacing w:val="-6"/>
                <w:sz w:val="18"/>
                <w:szCs w:val="18"/>
              </w:rPr>
            </w:pPr>
          </w:p>
        </w:tc>
        <w:tc>
          <w:tcPr>
            <w:tcW w:w="213" w:type="pct"/>
            <w:tcBorders>
              <w:top w:val="single" w:sz="4" w:space="0" w:color="000000"/>
              <w:left w:val="single" w:sz="4" w:space="0" w:color="000000"/>
              <w:bottom w:val="single" w:sz="4" w:space="0" w:color="000000"/>
              <w:right w:val="single" w:sz="4" w:space="0" w:color="000000"/>
            </w:tcBorders>
            <w:noWrap/>
            <w:vAlign w:val="center"/>
          </w:tcPr>
          <w:p w:rsidR="005249FC" w:rsidRPr="005249FC" w:rsidRDefault="005249FC" w:rsidP="005249FC">
            <w:pPr>
              <w:widowControl/>
              <w:adjustRightInd w:val="0"/>
              <w:snapToGrid w:val="0"/>
              <w:spacing w:line="240" w:lineRule="atLeast"/>
              <w:jc w:val="center"/>
              <w:textAlignment w:val="center"/>
              <w:rPr>
                <w:rFonts w:ascii="仿宋_GB2312" w:eastAsia="仿宋_GB2312" w:hAnsi="宋体" w:cs="仿宋_GB2312" w:hint="eastAsia"/>
                <w:color w:val="000000"/>
                <w:spacing w:val="-6"/>
                <w:sz w:val="18"/>
                <w:szCs w:val="18"/>
              </w:rPr>
            </w:pPr>
          </w:p>
        </w:tc>
      </w:tr>
      <w:tr w:rsidR="005249FC" w:rsidRPr="005249FC" w:rsidTr="00FE6AFF">
        <w:trPr>
          <w:trHeight w:val="293"/>
          <w:jc w:val="center"/>
        </w:trPr>
        <w:tc>
          <w:tcPr>
            <w:tcW w:w="285" w:type="pct"/>
            <w:tcBorders>
              <w:top w:val="single" w:sz="4" w:space="0" w:color="000000"/>
              <w:left w:val="single" w:sz="4" w:space="0" w:color="000000"/>
              <w:bottom w:val="single" w:sz="4" w:space="0" w:color="000000"/>
              <w:right w:val="single" w:sz="4" w:space="0" w:color="000000"/>
            </w:tcBorders>
            <w:noWrap/>
            <w:vAlign w:val="center"/>
          </w:tcPr>
          <w:p w:rsidR="005249FC" w:rsidRPr="005249FC" w:rsidRDefault="005249FC" w:rsidP="005249FC">
            <w:pPr>
              <w:widowControl/>
              <w:spacing w:line="240" w:lineRule="exact"/>
              <w:jc w:val="center"/>
              <w:textAlignment w:val="center"/>
              <w:rPr>
                <w:rFonts w:ascii="仿宋_GB2312" w:eastAsia="仿宋_GB2312" w:hAnsi="宋体" w:cs="仿宋_GB2312" w:hint="eastAsia"/>
                <w:color w:val="000000"/>
                <w:spacing w:val="-6"/>
                <w:sz w:val="18"/>
                <w:szCs w:val="18"/>
              </w:rPr>
            </w:pPr>
            <w:r w:rsidRPr="005249FC">
              <w:rPr>
                <w:rFonts w:ascii="仿宋_GB2312" w:eastAsia="仿宋_GB2312" w:hAnsi="Times New Roman" w:cs="仿宋_GB2312" w:hint="eastAsia"/>
                <w:color w:val="000000"/>
                <w:spacing w:val="-6"/>
                <w:kern w:val="0"/>
                <w:szCs w:val="21"/>
              </w:rPr>
              <w:t>永安</w:t>
            </w:r>
          </w:p>
        </w:tc>
        <w:tc>
          <w:tcPr>
            <w:tcW w:w="565" w:type="pct"/>
            <w:tcBorders>
              <w:top w:val="single" w:sz="4" w:space="0" w:color="000000"/>
              <w:left w:val="single" w:sz="4" w:space="0" w:color="000000"/>
              <w:bottom w:val="single" w:sz="4" w:space="0" w:color="000000"/>
              <w:right w:val="single" w:sz="4" w:space="0" w:color="000000"/>
            </w:tcBorders>
            <w:noWrap/>
            <w:vAlign w:val="center"/>
          </w:tcPr>
          <w:p w:rsidR="005249FC" w:rsidRPr="005249FC" w:rsidRDefault="005249FC" w:rsidP="005249FC">
            <w:pPr>
              <w:widowControl/>
              <w:adjustRightInd w:val="0"/>
              <w:snapToGrid w:val="0"/>
              <w:spacing w:line="240" w:lineRule="atLeast"/>
              <w:jc w:val="center"/>
              <w:textAlignment w:val="center"/>
              <w:rPr>
                <w:rFonts w:ascii="仿宋_GB2312" w:eastAsia="仿宋_GB2312" w:hAnsi="宋体" w:cs="仿宋_GB2312" w:hint="eastAsia"/>
                <w:color w:val="000000"/>
                <w:spacing w:val="-6"/>
                <w:kern w:val="0"/>
                <w:sz w:val="18"/>
                <w:szCs w:val="18"/>
                <w:lang w:bidi="ar"/>
              </w:rPr>
            </w:pPr>
          </w:p>
        </w:tc>
        <w:tc>
          <w:tcPr>
            <w:tcW w:w="297" w:type="pct"/>
            <w:tcBorders>
              <w:top w:val="single" w:sz="4" w:space="0" w:color="000000"/>
              <w:left w:val="single" w:sz="4" w:space="0" w:color="000000"/>
              <w:bottom w:val="single" w:sz="4" w:space="0" w:color="000000"/>
              <w:right w:val="single" w:sz="4" w:space="0" w:color="000000"/>
            </w:tcBorders>
            <w:noWrap/>
            <w:vAlign w:val="center"/>
          </w:tcPr>
          <w:p w:rsidR="005249FC" w:rsidRPr="005249FC" w:rsidRDefault="005249FC" w:rsidP="005249FC">
            <w:pPr>
              <w:widowControl/>
              <w:adjustRightInd w:val="0"/>
              <w:snapToGrid w:val="0"/>
              <w:spacing w:line="240" w:lineRule="atLeast"/>
              <w:jc w:val="center"/>
              <w:textAlignment w:val="center"/>
              <w:rPr>
                <w:rFonts w:ascii="仿宋_GB2312" w:eastAsia="仿宋_GB2312" w:hAnsi="宋体" w:cs="仿宋_GB2312" w:hint="eastAsia"/>
                <w:color w:val="000000"/>
                <w:spacing w:val="-6"/>
                <w:sz w:val="18"/>
                <w:szCs w:val="18"/>
              </w:rPr>
            </w:pPr>
          </w:p>
        </w:tc>
        <w:tc>
          <w:tcPr>
            <w:tcW w:w="297" w:type="pct"/>
            <w:tcBorders>
              <w:top w:val="single" w:sz="4" w:space="0" w:color="000000"/>
              <w:left w:val="single" w:sz="4" w:space="0" w:color="000000"/>
              <w:bottom w:val="single" w:sz="4" w:space="0" w:color="000000"/>
              <w:right w:val="single" w:sz="4" w:space="0" w:color="000000"/>
            </w:tcBorders>
            <w:noWrap/>
            <w:vAlign w:val="center"/>
          </w:tcPr>
          <w:p w:rsidR="005249FC" w:rsidRPr="005249FC" w:rsidRDefault="005249FC" w:rsidP="005249FC">
            <w:pPr>
              <w:widowControl/>
              <w:adjustRightInd w:val="0"/>
              <w:snapToGrid w:val="0"/>
              <w:spacing w:line="240" w:lineRule="atLeast"/>
              <w:jc w:val="center"/>
              <w:textAlignment w:val="center"/>
              <w:rPr>
                <w:rFonts w:ascii="仿宋_GB2312" w:eastAsia="仿宋_GB2312" w:hAnsi="宋体" w:cs="仿宋_GB2312" w:hint="eastAsia"/>
                <w:color w:val="000000"/>
                <w:spacing w:val="-6"/>
                <w:sz w:val="18"/>
                <w:szCs w:val="18"/>
              </w:rPr>
            </w:pPr>
          </w:p>
        </w:tc>
        <w:tc>
          <w:tcPr>
            <w:tcW w:w="347" w:type="pct"/>
            <w:tcBorders>
              <w:top w:val="single" w:sz="4" w:space="0" w:color="000000"/>
              <w:left w:val="single" w:sz="4" w:space="0" w:color="000000"/>
              <w:bottom w:val="single" w:sz="4" w:space="0" w:color="000000"/>
              <w:right w:val="single" w:sz="4" w:space="0" w:color="000000"/>
            </w:tcBorders>
            <w:noWrap/>
            <w:vAlign w:val="center"/>
          </w:tcPr>
          <w:p w:rsidR="005249FC" w:rsidRPr="005249FC" w:rsidRDefault="005249FC" w:rsidP="005249FC">
            <w:pPr>
              <w:widowControl/>
              <w:adjustRightInd w:val="0"/>
              <w:snapToGrid w:val="0"/>
              <w:spacing w:line="240" w:lineRule="atLeast"/>
              <w:jc w:val="center"/>
              <w:textAlignment w:val="center"/>
              <w:rPr>
                <w:rFonts w:ascii="仿宋_GB2312" w:eastAsia="仿宋_GB2312" w:hAnsi="宋体" w:cs="仿宋_GB2312" w:hint="eastAsia"/>
                <w:color w:val="000000"/>
                <w:spacing w:val="-6"/>
                <w:sz w:val="18"/>
                <w:szCs w:val="18"/>
              </w:rPr>
            </w:pPr>
          </w:p>
        </w:tc>
        <w:tc>
          <w:tcPr>
            <w:tcW w:w="296" w:type="pct"/>
            <w:tcBorders>
              <w:top w:val="single" w:sz="4" w:space="0" w:color="000000"/>
              <w:left w:val="single" w:sz="4" w:space="0" w:color="000000"/>
              <w:bottom w:val="single" w:sz="4" w:space="0" w:color="000000"/>
              <w:right w:val="single" w:sz="4" w:space="0" w:color="000000"/>
            </w:tcBorders>
            <w:noWrap/>
            <w:vAlign w:val="center"/>
          </w:tcPr>
          <w:p w:rsidR="005249FC" w:rsidRPr="005249FC" w:rsidRDefault="005249FC" w:rsidP="005249FC">
            <w:pPr>
              <w:widowControl/>
              <w:adjustRightInd w:val="0"/>
              <w:snapToGrid w:val="0"/>
              <w:spacing w:line="240" w:lineRule="atLeast"/>
              <w:jc w:val="center"/>
              <w:textAlignment w:val="center"/>
              <w:rPr>
                <w:rFonts w:ascii="仿宋_GB2312" w:eastAsia="仿宋_GB2312" w:hAnsi="宋体" w:cs="仿宋_GB2312" w:hint="eastAsia"/>
                <w:color w:val="000000"/>
                <w:spacing w:val="-6"/>
                <w:sz w:val="18"/>
                <w:szCs w:val="18"/>
              </w:rPr>
            </w:pPr>
          </w:p>
        </w:tc>
        <w:tc>
          <w:tcPr>
            <w:tcW w:w="280" w:type="pct"/>
            <w:tcBorders>
              <w:top w:val="single" w:sz="4" w:space="0" w:color="000000"/>
              <w:left w:val="single" w:sz="4" w:space="0" w:color="000000"/>
              <w:bottom w:val="single" w:sz="4" w:space="0" w:color="000000"/>
              <w:right w:val="single" w:sz="4" w:space="0" w:color="000000"/>
            </w:tcBorders>
            <w:noWrap/>
            <w:vAlign w:val="center"/>
          </w:tcPr>
          <w:p w:rsidR="005249FC" w:rsidRPr="005249FC" w:rsidRDefault="005249FC" w:rsidP="005249FC">
            <w:pPr>
              <w:widowControl/>
              <w:adjustRightInd w:val="0"/>
              <w:snapToGrid w:val="0"/>
              <w:spacing w:line="240" w:lineRule="atLeast"/>
              <w:jc w:val="center"/>
              <w:textAlignment w:val="center"/>
              <w:rPr>
                <w:rFonts w:ascii="仿宋_GB2312" w:eastAsia="仿宋_GB2312" w:hAnsi="宋体" w:cs="仿宋_GB2312" w:hint="eastAsia"/>
                <w:color w:val="000000"/>
                <w:spacing w:val="-6"/>
                <w:sz w:val="18"/>
                <w:szCs w:val="18"/>
              </w:rPr>
            </w:pPr>
          </w:p>
        </w:tc>
        <w:tc>
          <w:tcPr>
            <w:tcW w:w="279" w:type="pct"/>
            <w:tcBorders>
              <w:top w:val="single" w:sz="4" w:space="0" w:color="000000"/>
              <w:left w:val="single" w:sz="4" w:space="0" w:color="000000"/>
              <w:bottom w:val="single" w:sz="4" w:space="0" w:color="000000"/>
              <w:right w:val="single" w:sz="4" w:space="0" w:color="000000"/>
            </w:tcBorders>
            <w:noWrap/>
            <w:vAlign w:val="center"/>
          </w:tcPr>
          <w:p w:rsidR="005249FC" w:rsidRPr="005249FC" w:rsidRDefault="005249FC" w:rsidP="005249FC">
            <w:pPr>
              <w:widowControl/>
              <w:adjustRightInd w:val="0"/>
              <w:snapToGrid w:val="0"/>
              <w:spacing w:line="240" w:lineRule="atLeast"/>
              <w:jc w:val="center"/>
              <w:textAlignment w:val="center"/>
              <w:rPr>
                <w:rFonts w:ascii="仿宋_GB2312" w:eastAsia="仿宋_GB2312" w:hAnsi="宋体" w:cs="仿宋_GB2312" w:hint="eastAsia"/>
                <w:color w:val="000000"/>
                <w:spacing w:val="-6"/>
                <w:sz w:val="18"/>
                <w:szCs w:val="18"/>
              </w:rPr>
            </w:pPr>
          </w:p>
        </w:tc>
        <w:tc>
          <w:tcPr>
            <w:tcW w:w="286" w:type="pct"/>
            <w:tcBorders>
              <w:top w:val="single" w:sz="4" w:space="0" w:color="000000"/>
              <w:left w:val="single" w:sz="4" w:space="0" w:color="000000"/>
              <w:bottom w:val="single" w:sz="4" w:space="0" w:color="000000"/>
              <w:right w:val="single" w:sz="4" w:space="0" w:color="000000"/>
            </w:tcBorders>
            <w:noWrap/>
            <w:vAlign w:val="center"/>
          </w:tcPr>
          <w:p w:rsidR="005249FC" w:rsidRPr="005249FC" w:rsidRDefault="005249FC" w:rsidP="005249FC">
            <w:pPr>
              <w:widowControl/>
              <w:adjustRightInd w:val="0"/>
              <w:snapToGrid w:val="0"/>
              <w:spacing w:line="240" w:lineRule="atLeast"/>
              <w:jc w:val="center"/>
              <w:textAlignment w:val="center"/>
              <w:rPr>
                <w:rFonts w:ascii="仿宋_GB2312" w:eastAsia="仿宋_GB2312" w:hAnsi="宋体" w:cs="仿宋_GB2312" w:hint="eastAsia"/>
                <w:color w:val="000000"/>
                <w:spacing w:val="-6"/>
                <w:sz w:val="18"/>
                <w:szCs w:val="18"/>
              </w:rPr>
            </w:pPr>
          </w:p>
        </w:tc>
        <w:tc>
          <w:tcPr>
            <w:tcW w:w="296" w:type="pct"/>
            <w:tcBorders>
              <w:top w:val="single" w:sz="4" w:space="0" w:color="000000"/>
              <w:left w:val="single" w:sz="4" w:space="0" w:color="000000"/>
              <w:bottom w:val="single" w:sz="4" w:space="0" w:color="000000"/>
              <w:right w:val="single" w:sz="4" w:space="0" w:color="000000"/>
            </w:tcBorders>
            <w:noWrap/>
            <w:vAlign w:val="center"/>
          </w:tcPr>
          <w:p w:rsidR="005249FC" w:rsidRPr="005249FC" w:rsidRDefault="005249FC" w:rsidP="005249FC">
            <w:pPr>
              <w:widowControl/>
              <w:adjustRightInd w:val="0"/>
              <w:snapToGrid w:val="0"/>
              <w:spacing w:line="240" w:lineRule="atLeast"/>
              <w:jc w:val="center"/>
              <w:textAlignment w:val="center"/>
              <w:rPr>
                <w:rFonts w:ascii="仿宋_GB2312" w:eastAsia="仿宋_GB2312" w:hAnsi="宋体" w:cs="仿宋_GB2312" w:hint="eastAsia"/>
                <w:color w:val="000000"/>
                <w:spacing w:val="-6"/>
                <w:sz w:val="18"/>
                <w:szCs w:val="18"/>
              </w:rPr>
            </w:pPr>
          </w:p>
        </w:tc>
        <w:tc>
          <w:tcPr>
            <w:tcW w:w="464" w:type="pct"/>
            <w:tcBorders>
              <w:top w:val="single" w:sz="4" w:space="0" w:color="000000"/>
              <w:left w:val="single" w:sz="4" w:space="0" w:color="000000"/>
              <w:bottom w:val="single" w:sz="4" w:space="0" w:color="000000"/>
              <w:right w:val="single" w:sz="4" w:space="0" w:color="000000"/>
            </w:tcBorders>
            <w:noWrap/>
            <w:vAlign w:val="center"/>
          </w:tcPr>
          <w:p w:rsidR="005249FC" w:rsidRPr="005249FC" w:rsidRDefault="005249FC" w:rsidP="005249FC">
            <w:pPr>
              <w:widowControl/>
              <w:adjustRightInd w:val="0"/>
              <w:snapToGrid w:val="0"/>
              <w:spacing w:line="240" w:lineRule="atLeast"/>
              <w:jc w:val="center"/>
              <w:textAlignment w:val="center"/>
              <w:rPr>
                <w:rFonts w:ascii="仿宋_GB2312" w:eastAsia="仿宋_GB2312" w:hAnsi="宋体" w:cs="仿宋_GB2312" w:hint="eastAsia"/>
                <w:color w:val="000000"/>
                <w:spacing w:val="-6"/>
                <w:sz w:val="18"/>
                <w:szCs w:val="18"/>
              </w:rPr>
            </w:pPr>
          </w:p>
        </w:tc>
        <w:tc>
          <w:tcPr>
            <w:tcW w:w="311" w:type="pct"/>
            <w:tcBorders>
              <w:top w:val="single" w:sz="4" w:space="0" w:color="000000"/>
              <w:left w:val="single" w:sz="4" w:space="0" w:color="000000"/>
              <w:bottom w:val="single" w:sz="4" w:space="0" w:color="000000"/>
              <w:right w:val="single" w:sz="4" w:space="0" w:color="000000"/>
            </w:tcBorders>
            <w:noWrap/>
            <w:vAlign w:val="center"/>
          </w:tcPr>
          <w:p w:rsidR="005249FC" w:rsidRPr="005249FC" w:rsidRDefault="005249FC" w:rsidP="005249FC">
            <w:pPr>
              <w:widowControl/>
              <w:adjustRightInd w:val="0"/>
              <w:snapToGrid w:val="0"/>
              <w:spacing w:line="240" w:lineRule="atLeast"/>
              <w:jc w:val="center"/>
              <w:textAlignment w:val="center"/>
              <w:rPr>
                <w:rFonts w:ascii="仿宋_GB2312" w:eastAsia="仿宋_GB2312" w:hAnsi="宋体" w:cs="仿宋_GB2312" w:hint="eastAsia"/>
                <w:color w:val="000000"/>
                <w:spacing w:val="-6"/>
                <w:sz w:val="18"/>
                <w:szCs w:val="18"/>
              </w:rPr>
            </w:pPr>
          </w:p>
        </w:tc>
        <w:tc>
          <w:tcPr>
            <w:tcW w:w="465" w:type="pct"/>
            <w:tcBorders>
              <w:top w:val="single" w:sz="4" w:space="0" w:color="000000"/>
              <w:left w:val="single" w:sz="4" w:space="0" w:color="000000"/>
              <w:bottom w:val="single" w:sz="4" w:space="0" w:color="000000"/>
              <w:right w:val="single" w:sz="4" w:space="0" w:color="000000"/>
            </w:tcBorders>
            <w:noWrap/>
            <w:vAlign w:val="center"/>
          </w:tcPr>
          <w:p w:rsidR="005249FC" w:rsidRPr="005249FC" w:rsidRDefault="005249FC" w:rsidP="005249FC">
            <w:pPr>
              <w:widowControl/>
              <w:adjustRightInd w:val="0"/>
              <w:snapToGrid w:val="0"/>
              <w:spacing w:line="240" w:lineRule="atLeast"/>
              <w:jc w:val="center"/>
              <w:textAlignment w:val="center"/>
              <w:rPr>
                <w:rFonts w:ascii="仿宋_GB2312" w:eastAsia="仿宋_GB2312" w:hAnsi="宋体" w:cs="仿宋_GB2312" w:hint="eastAsia"/>
                <w:color w:val="000000"/>
                <w:spacing w:val="-6"/>
                <w:sz w:val="18"/>
                <w:szCs w:val="18"/>
              </w:rPr>
            </w:pPr>
          </w:p>
        </w:tc>
        <w:tc>
          <w:tcPr>
            <w:tcW w:w="310" w:type="pct"/>
            <w:tcBorders>
              <w:top w:val="single" w:sz="4" w:space="0" w:color="000000"/>
              <w:left w:val="single" w:sz="4" w:space="0" w:color="000000"/>
              <w:bottom w:val="single" w:sz="4" w:space="0" w:color="000000"/>
              <w:right w:val="single" w:sz="4" w:space="0" w:color="000000"/>
            </w:tcBorders>
            <w:noWrap/>
            <w:vAlign w:val="center"/>
          </w:tcPr>
          <w:p w:rsidR="005249FC" w:rsidRPr="005249FC" w:rsidRDefault="005249FC" w:rsidP="005249FC">
            <w:pPr>
              <w:widowControl/>
              <w:adjustRightInd w:val="0"/>
              <w:snapToGrid w:val="0"/>
              <w:spacing w:line="240" w:lineRule="atLeast"/>
              <w:jc w:val="center"/>
              <w:textAlignment w:val="center"/>
              <w:rPr>
                <w:rFonts w:ascii="仿宋_GB2312" w:eastAsia="仿宋_GB2312" w:hAnsi="宋体" w:cs="仿宋_GB2312" w:hint="eastAsia"/>
                <w:color w:val="000000"/>
                <w:spacing w:val="-6"/>
                <w:sz w:val="18"/>
                <w:szCs w:val="18"/>
              </w:rPr>
            </w:pPr>
          </w:p>
        </w:tc>
        <w:tc>
          <w:tcPr>
            <w:tcW w:w="213" w:type="pct"/>
            <w:tcBorders>
              <w:top w:val="single" w:sz="4" w:space="0" w:color="000000"/>
              <w:left w:val="single" w:sz="4" w:space="0" w:color="000000"/>
              <w:bottom w:val="single" w:sz="4" w:space="0" w:color="000000"/>
              <w:right w:val="single" w:sz="4" w:space="0" w:color="000000"/>
            </w:tcBorders>
            <w:noWrap/>
            <w:vAlign w:val="center"/>
          </w:tcPr>
          <w:p w:rsidR="005249FC" w:rsidRPr="005249FC" w:rsidRDefault="005249FC" w:rsidP="005249FC">
            <w:pPr>
              <w:widowControl/>
              <w:adjustRightInd w:val="0"/>
              <w:snapToGrid w:val="0"/>
              <w:spacing w:line="240" w:lineRule="atLeast"/>
              <w:jc w:val="center"/>
              <w:textAlignment w:val="center"/>
              <w:rPr>
                <w:rFonts w:ascii="仿宋_GB2312" w:eastAsia="仿宋_GB2312" w:hAnsi="宋体" w:cs="仿宋_GB2312" w:hint="eastAsia"/>
                <w:color w:val="000000"/>
                <w:spacing w:val="-6"/>
                <w:sz w:val="18"/>
                <w:szCs w:val="18"/>
              </w:rPr>
            </w:pPr>
          </w:p>
        </w:tc>
      </w:tr>
      <w:tr w:rsidR="005249FC" w:rsidRPr="005249FC" w:rsidTr="00FE6AFF">
        <w:trPr>
          <w:trHeight w:val="293"/>
          <w:jc w:val="center"/>
        </w:trPr>
        <w:tc>
          <w:tcPr>
            <w:tcW w:w="285" w:type="pct"/>
            <w:tcBorders>
              <w:top w:val="single" w:sz="4" w:space="0" w:color="000000"/>
              <w:left w:val="single" w:sz="4" w:space="0" w:color="000000"/>
              <w:bottom w:val="single" w:sz="4" w:space="0" w:color="000000"/>
              <w:right w:val="single" w:sz="4" w:space="0" w:color="000000"/>
            </w:tcBorders>
            <w:noWrap/>
            <w:vAlign w:val="center"/>
          </w:tcPr>
          <w:p w:rsidR="005249FC" w:rsidRPr="005249FC" w:rsidRDefault="005249FC" w:rsidP="005249FC">
            <w:pPr>
              <w:widowControl/>
              <w:spacing w:line="240" w:lineRule="exact"/>
              <w:jc w:val="center"/>
              <w:textAlignment w:val="center"/>
              <w:rPr>
                <w:rFonts w:ascii="仿宋_GB2312" w:eastAsia="仿宋_GB2312" w:hAnsi="宋体" w:cs="仿宋_GB2312" w:hint="eastAsia"/>
                <w:color w:val="000000"/>
                <w:spacing w:val="-6"/>
                <w:sz w:val="18"/>
                <w:szCs w:val="18"/>
              </w:rPr>
            </w:pPr>
            <w:r w:rsidRPr="005249FC">
              <w:rPr>
                <w:rFonts w:ascii="仿宋_GB2312" w:eastAsia="仿宋_GB2312" w:hAnsi="Times New Roman" w:cs="仿宋_GB2312" w:hint="eastAsia"/>
                <w:color w:val="000000"/>
                <w:spacing w:val="-6"/>
                <w:kern w:val="0"/>
                <w:szCs w:val="21"/>
              </w:rPr>
              <w:t>明溪</w:t>
            </w:r>
          </w:p>
        </w:tc>
        <w:tc>
          <w:tcPr>
            <w:tcW w:w="565" w:type="pct"/>
            <w:tcBorders>
              <w:top w:val="single" w:sz="4" w:space="0" w:color="000000"/>
              <w:left w:val="single" w:sz="4" w:space="0" w:color="000000"/>
              <w:bottom w:val="single" w:sz="4" w:space="0" w:color="000000"/>
              <w:right w:val="single" w:sz="4" w:space="0" w:color="000000"/>
            </w:tcBorders>
            <w:noWrap/>
            <w:vAlign w:val="center"/>
          </w:tcPr>
          <w:p w:rsidR="005249FC" w:rsidRPr="005249FC" w:rsidRDefault="005249FC" w:rsidP="005249FC">
            <w:pPr>
              <w:widowControl/>
              <w:adjustRightInd w:val="0"/>
              <w:snapToGrid w:val="0"/>
              <w:spacing w:line="240" w:lineRule="atLeast"/>
              <w:jc w:val="center"/>
              <w:textAlignment w:val="center"/>
              <w:rPr>
                <w:rFonts w:ascii="仿宋_GB2312" w:eastAsia="仿宋_GB2312" w:hAnsi="宋体" w:cs="仿宋_GB2312" w:hint="eastAsia"/>
                <w:color w:val="000000"/>
                <w:spacing w:val="-6"/>
                <w:kern w:val="0"/>
                <w:sz w:val="18"/>
                <w:szCs w:val="18"/>
                <w:lang w:bidi="ar"/>
              </w:rPr>
            </w:pPr>
          </w:p>
        </w:tc>
        <w:tc>
          <w:tcPr>
            <w:tcW w:w="297" w:type="pct"/>
            <w:tcBorders>
              <w:top w:val="single" w:sz="4" w:space="0" w:color="000000"/>
              <w:left w:val="single" w:sz="4" w:space="0" w:color="000000"/>
              <w:bottom w:val="single" w:sz="4" w:space="0" w:color="000000"/>
              <w:right w:val="single" w:sz="4" w:space="0" w:color="000000"/>
            </w:tcBorders>
            <w:noWrap/>
            <w:vAlign w:val="center"/>
          </w:tcPr>
          <w:p w:rsidR="005249FC" w:rsidRPr="005249FC" w:rsidRDefault="005249FC" w:rsidP="005249FC">
            <w:pPr>
              <w:widowControl/>
              <w:adjustRightInd w:val="0"/>
              <w:snapToGrid w:val="0"/>
              <w:spacing w:line="240" w:lineRule="atLeast"/>
              <w:jc w:val="center"/>
              <w:textAlignment w:val="center"/>
              <w:rPr>
                <w:rFonts w:ascii="仿宋_GB2312" w:eastAsia="仿宋_GB2312" w:hAnsi="宋体" w:cs="仿宋_GB2312" w:hint="eastAsia"/>
                <w:color w:val="000000"/>
                <w:spacing w:val="-6"/>
                <w:sz w:val="18"/>
                <w:szCs w:val="18"/>
              </w:rPr>
            </w:pPr>
          </w:p>
        </w:tc>
        <w:tc>
          <w:tcPr>
            <w:tcW w:w="297" w:type="pct"/>
            <w:tcBorders>
              <w:top w:val="single" w:sz="4" w:space="0" w:color="000000"/>
              <w:left w:val="single" w:sz="4" w:space="0" w:color="000000"/>
              <w:bottom w:val="single" w:sz="4" w:space="0" w:color="000000"/>
              <w:right w:val="single" w:sz="4" w:space="0" w:color="000000"/>
            </w:tcBorders>
            <w:noWrap/>
            <w:vAlign w:val="center"/>
          </w:tcPr>
          <w:p w:rsidR="005249FC" w:rsidRPr="005249FC" w:rsidRDefault="005249FC" w:rsidP="005249FC">
            <w:pPr>
              <w:widowControl/>
              <w:adjustRightInd w:val="0"/>
              <w:snapToGrid w:val="0"/>
              <w:spacing w:line="240" w:lineRule="atLeast"/>
              <w:jc w:val="center"/>
              <w:textAlignment w:val="center"/>
              <w:rPr>
                <w:rFonts w:ascii="仿宋_GB2312" w:eastAsia="仿宋_GB2312" w:hAnsi="宋体" w:cs="仿宋_GB2312" w:hint="eastAsia"/>
                <w:color w:val="000000"/>
                <w:spacing w:val="-6"/>
                <w:sz w:val="18"/>
                <w:szCs w:val="18"/>
              </w:rPr>
            </w:pPr>
          </w:p>
        </w:tc>
        <w:tc>
          <w:tcPr>
            <w:tcW w:w="347" w:type="pct"/>
            <w:tcBorders>
              <w:top w:val="single" w:sz="4" w:space="0" w:color="000000"/>
              <w:left w:val="single" w:sz="4" w:space="0" w:color="000000"/>
              <w:bottom w:val="single" w:sz="4" w:space="0" w:color="000000"/>
              <w:right w:val="single" w:sz="4" w:space="0" w:color="000000"/>
            </w:tcBorders>
            <w:noWrap/>
            <w:vAlign w:val="center"/>
          </w:tcPr>
          <w:p w:rsidR="005249FC" w:rsidRPr="005249FC" w:rsidRDefault="005249FC" w:rsidP="005249FC">
            <w:pPr>
              <w:widowControl/>
              <w:adjustRightInd w:val="0"/>
              <w:snapToGrid w:val="0"/>
              <w:spacing w:line="240" w:lineRule="atLeast"/>
              <w:jc w:val="center"/>
              <w:textAlignment w:val="center"/>
              <w:rPr>
                <w:rFonts w:ascii="仿宋_GB2312" w:eastAsia="仿宋_GB2312" w:hAnsi="宋体" w:cs="仿宋_GB2312" w:hint="eastAsia"/>
                <w:color w:val="000000"/>
                <w:spacing w:val="-6"/>
                <w:sz w:val="18"/>
                <w:szCs w:val="18"/>
              </w:rPr>
            </w:pPr>
          </w:p>
        </w:tc>
        <w:tc>
          <w:tcPr>
            <w:tcW w:w="296" w:type="pct"/>
            <w:tcBorders>
              <w:top w:val="single" w:sz="4" w:space="0" w:color="000000"/>
              <w:left w:val="single" w:sz="4" w:space="0" w:color="000000"/>
              <w:bottom w:val="single" w:sz="4" w:space="0" w:color="000000"/>
              <w:right w:val="single" w:sz="4" w:space="0" w:color="000000"/>
            </w:tcBorders>
            <w:noWrap/>
            <w:vAlign w:val="center"/>
          </w:tcPr>
          <w:p w:rsidR="005249FC" w:rsidRPr="005249FC" w:rsidRDefault="005249FC" w:rsidP="005249FC">
            <w:pPr>
              <w:widowControl/>
              <w:adjustRightInd w:val="0"/>
              <w:snapToGrid w:val="0"/>
              <w:spacing w:line="240" w:lineRule="atLeast"/>
              <w:jc w:val="center"/>
              <w:textAlignment w:val="center"/>
              <w:rPr>
                <w:rFonts w:ascii="仿宋_GB2312" w:eastAsia="仿宋_GB2312" w:hAnsi="宋体" w:cs="仿宋_GB2312" w:hint="eastAsia"/>
                <w:color w:val="000000"/>
                <w:spacing w:val="-6"/>
                <w:sz w:val="18"/>
                <w:szCs w:val="18"/>
              </w:rPr>
            </w:pPr>
          </w:p>
        </w:tc>
        <w:tc>
          <w:tcPr>
            <w:tcW w:w="280" w:type="pct"/>
            <w:tcBorders>
              <w:top w:val="single" w:sz="4" w:space="0" w:color="000000"/>
              <w:left w:val="single" w:sz="4" w:space="0" w:color="000000"/>
              <w:bottom w:val="single" w:sz="4" w:space="0" w:color="000000"/>
              <w:right w:val="single" w:sz="4" w:space="0" w:color="000000"/>
            </w:tcBorders>
            <w:noWrap/>
            <w:vAlign w:val="center"/>
          </w:tcPr>
          <w:p w:rsidR="005249FC" w:rsidRPr="005249FC" w:rsidRDefault="005249FC" w:rsidP="005249FC">
            <w:pPr>
              <w:widowControl/>
              <w:adjustRightInd w:val="0"/>
              <w:snapToGrid w:val="0"/>
              <w:spacing w:line="240" w:lineRule="atLeast"/>
              <w:jc w:val="center"/>
              <w:textAlignment w:val="center"/>
              <w:rPr>
                <w:rFonts w:ascii="仿宋_GB2312" w:eastAsia="仿宋_GB2312" w:hAnsi="宋体" w:cs="仿宋_GB2312" w:hint="eastAsia"/>
                <w:color w:val="000000"/>
                <w:spacing w:val="-6"/>
                <w:sz w:val="18"/>
                <w:szCs w:val="18"/>
              </w:rPr>
            </w:pPr>
          </w:p>
        </w:tc>
        <w:tc>
          <w:tcPr>
            <w:tcW w:w="279" w:type="pct"/>
            <w:tcBorders>
              <w:top w:val="single" w:sz="4" w:space="0" w:color="000000"/>
              <w:left w:val="single" w:sz="4" w:space="0" w:color="000000"/>
              <w:bottom w:val="single" w:sz="4" w:space="0" w:color="000000"/>
              <w:right w:val="single" w:sz="4" w:space="0" w:color="000000"/>
            </w:tcBorders>
            <w:noWrap/>
            <w:vAlign w:val="center"/>
          </w:tcPr>
          <w:p w:rsidR="005249FC" w:rsidRPr="005249FC" w:rsidRDefault="005249FC" w:rsidP="005249FC">
            <w:pPr>
              <w:widowControl/>
              <w:adjustRightInd w:val="0"/>
              <w:snapToGrid w:val="0"/>
              <w:spacing w:line="240" w:lineRule="atLeast"/>
              <w:jc w:val="center"/>
              <w:textAlignment w:val="center"/>
              <w:rPr>
                <w:rFonts w:ascii="仿宋_GB2312" w:eastAsia="仿宋_GB2312" w:hAnsi="宋体" w:cs="仿宋_GB2312" w:hint="eastAsia"/>
                <w:color w:val="000000"/>
                <w:spacing w:val="-6"/>
                <w:sz w:val="18"/>
                <w:szCs w:val="18"/>
              </w:rPr>
            </w:pPr>
          </w:p>
        </w:tc>
        <w:tc>
          <w:tcPr>
            <w:tcW w:w="286" w:type="pct"/>
            <w:tcBorders>
              <w:top w:val="single" w:sz="4" w:space="0" w:color="000000"/>
              <w:left w:val="single" w:sz="4" w:space="0" w:color="000000"/>
              <w:bottom w:val="single" w:sz="4" w:space="0" w:color="000000"/>
              <w:right w:val="single" w:sz="4" w:space="0" w:color="000000"/>
            </w:tcBorders>
            <w:noWrap/>
            <w:vAlign w:val="center"/>
          </w:tcPr>
          <w:p w:rsidR="005249FC" w:rsidRPr="005249FC" w:rsidRDefault="005249FC" w:rsidP="005249FC">
            <w:pPr>
              <w:widowControl/>
              <w:adjustRightInd w:val="0"/>
              <w:snapToGrid w:val="0"/>
              <w:spacing w:line="240" w:lineRule="atLeast"/>
              <w:jc w:val="center"/>
              <w:textAlignment w:val="center"/>
              <w:rPr>
                <w:rFonts w:ascii="仿宋_GB2312" w:eastAsia="仿宋_GB2312" w:hAnsi="宋体" w:cs="仿宋_GB2312" w:hint="eastAsia"/>
                <w:color w:val="000000"/>
                <w:spacing w:val="-6"/>
                <w:sz w:val="18"/>
                <w:szCs w:val="18"/>
              </w:rPr>
            </w:pPr>
          </w:p>
        </w:tc>
        <w:tc>
          <w:tcPr>
            <w:tcW w:w="296" w:type="pct"/>
            <w:tcBorders>
              <w:top w:val="single" w:sz="4" w:space="0" w:color="000000"/>
              <w:left w:val="single" w:sz="4" w:space="0" w:color="000000"/>
              <w:bottom w:val="single" w:sz="4" w:space="0" w:color="000000"/>
              <w:right w:val="single" w:sz="4" w:space="0" w:color="000000"/>
            </w:tcBorders>
            <w:noWrap/>
            <w:vAlign w:val="center"/>
          </w:tcPr>
          <w:p w:rsidR="005249FC" w:rsidRPr="005249FC" w:rsidRDefault="005249FC" w:rsidP="005249FC">
            <w:pPr>
              <w:widowControl/>
              <w:adjustRightInd w:val="0"/>
              <w:snapToGrid w:val="0"/>
              <w:spacing w:line="240" w:lineRule="atLeast"/>
              <w:jc w:val="center"/>
              <w:textAlignment w:val="center"/>
              <w:rPr>
                <w:rFonts w:ascii="仿宋_GB2312" w:eastAsia="仿宋_GB2312" w:hAnsi="宋体" w:cs="仿宋_GB2312" w:hint="eastAsia"/>
                <w:color w:val="000000"/>
                <w:spacing w:val="-6"/>
                <w:sz w:val="18"/>
                <w:szCs w:val="18"/>
              </w:rPr>
            </w:pPr>
          </w:p>
        </w:tc>
        <w:tc>
          <w:tcPr>
            <w:tcW w:w="464" w:type="pct"/>
            <w:tcBorders>
              <w:top w:val="single" w:sz="4" w:space="0" w:color="000000"/>
              <w:left w:val="single" w:sz="4" w:space="0" w:color="000000"/>
              <w:bottom w:val="single" w:sz="4" w:space="0" w:color="000000"/>
              <w:right w:val="single" w:sz="4" w:space="0" w:color="000000"/>
            </w:tcBorders>
            <w:noWrap/>
            <w:vAlign w:val="center"/>
          </w:tcPr>
          <w:p w:rsidR="005249FC" w:rsidRPr="005249FC" w:rsidRDefault="005249FC" w:rsidP="005249FC">
            <w:pPr>
              <w:widowControl/>
              <w:adjustRightInd w:val="0"/>
              <w:snapToGrid w:val="0"/>
              <w:spacing w:line="240" w:lineRule="atLeast"/>
              <w:jc w:val="center"/>
              <w:textAlignment w:val="center"/>
              <w:rPr>
                <w:rFonts w:ascii="仿宋_GB2312" w:eastAsia="仿宋_GB2312" w:hAnsi="宋体" w:cs="仿宋_GB2312" w:hint="eastAsia"/>
                <w:color w:val="000000"/>
                <w:spacing w:val="-6"/>
                <w:sz w:val="18"/>
                <w:szCs w:val="18"/>
              </w:rPr>
            </w:pPr>
          </w:p>
        </w:tc>
        <w:tc>
          <w:tcPr>
            <w:tcW w:w="311" w:type="pct"/>
            <w:tcBorders>
              <w:top w:val="single" w:sz="4" w:space="0" w:color="000000"/>
              <w:left w:val="single" w:sz="4" w:space="0" w:color="000000"/>
              <w:bottom w:val="single" w:sz="4" w:space="0" w:color="000000"/>
              <w:right w:val="single" w:sz="4" w:space="0" w:color="000000"/>
            </w:tcBorders>
            <w:noWrap/>
            <w:vAlign w:val="center"/>
          </w:tcPr>
          <w:p w:rsidR="005249FC" w:rsidRPr="005249FC" w:rsidRDefault="005249FC" w:rsidP="005249FC">
            <w:pPr>
              <w:widowControl/>
              <w:adjustRightInd w:val="0"/>
              <w:snapToGrid w:val="0"/>
              <w:spacing w:line="240" w:lineRule="atLeast"/>
              <w:jc w:val="center"/>
              <w:textAlignment w:val="center"/>
              <w:rPr>
                <w:rFonts w:ascii="仿宋_GB2312" w:eastAsia="仿宋_GB2312" w:hAnsi="宋体" w:cs="仿宋_GB2312" w:hint="eastAsia"/>
                <w:color w:val="000000"/>
                <w:spacing w:val="-6"/>
                <w:sz w:val="18"/>
                <w:szCs w:val="18"/>
              </w:rPr>
            </w:pPr>
          </w:p>
        </w:tc>
        <w:tc>
          <w:tcPr>
            <w:tcW w:w="465" w:type="pct"/>
            <w:tcBorders>
              <w:top w:val="single" w:sz="4" w:space="0" w:color="000000"/>
              <w:left w:val="single" w:sz="4" w:space="0" w:color="000000"/>
              <w:bottom w:val="single" w:sz="4" w:space="0" w:color="000000"/>
              <w:right w:val="single" w:sz="4" w:space="0" w:color="000000"/>
            </w:tcBorders>
            <w:noWrap/>
            <w:vAlign w:val="center"/>
          </w:tcPr>
          <w:p w:rsidR="005249FC" w:rsidRPr="005249FC" w:rsidRDefault="005249FC" w:rsidP="005249FC">
            <w:pPr>
              <w:widowControl/>
              <w:adjustRightInd w:val="0"/>
              <w:snapToGrid w:val="0"/>
              <w:spacing w:line="240" w:lineRule="atLeast"/>
              <w:jc w:val="center"/>
              <w:textAlignment w:val="center"/>
              <w:rPr>
                <w:rFonts w:ascii="仿宋_GB2312" w:eastAsia="仿宋_GB2312" w:hAnsi="宋体" w:cs="仿宋_GB2312" w:hint="eastAsia"/>
                <w:color w:val="000000"/>
                <w:spacing w:val="-6"/>
                <w:sz w:val="18"/>
                <w:szCs w:val="18"/>
              </w:rPr>
            </w:pPr>
          </w:p>
        </w:tc>
        <w:tc>
          <w:tcPr>
            <w:tcW w:w="310" w:type="pct"/>
            <w:tcBorders>
              <w:top w:val="single" w:sz="4" w:space="0" w:color="000000"/>
              <w:left w:val="single" w:sz="4" w:space="0" w:color="000000"/>
              <w:bottom w:val="single" w:sz="4" w:space="0" w:color="000000"/>
              <w:right w:val="single" w:sz="4" w:space="0" w:color="000000"/>
            </w:tcBorders>
            <w:noWrap/>
            <w:vAlign w:val="center"/>
          </w:tcPr>
          <w:p w:rsidR="005249FC" w:rsidRPr="005249FC" w:rsidRDefault="005249FC" w:rsidP="005249FC">
            <w:pPr>
              <w:widowControl/>
              <w:adjustRightInd w:val="0"/>
              <w:snapToGrid w:val="0"/>
              <w:spacing w:line="240" w:lineRule="atLeast"/>
              <w:jc w:val="center"/>
              <w:textAlignment w:val="center"/>
              <w:rPr>
                <w:rFonts w:ascii="仿宋_GB2312" w:eastAsia="仿宋_GB2312" w:hAnsi="宋体" w:cs="仿宋_GB2312" w:hint="eastAsia"/>
                <w:color w:val="000000"/>
                <w:spacing w:val="-6"/>
                <w:sz w:val="18"/>
                <w:szCs w:val="18"/>
              </w:rPr>
            </w:pPr>
          </w:p>
        </w:tc>
        <w:tc>
          <w:tcPr>
            <w:tcW w:w="213" w:type="pct"/>
            <w:tcBorders>
              <w:top w:val="single" w:sz="4" w:space="0" w:color="000000"/>
              <w:left w:val="single" w:sz="4" w:space="0" w:color="000000"/>
              <w:bottom w:val="single" w:sz="4" w:space="0" w:color="000000"/>
              <w:right w:val="single" w:sz="4" w:space="0" w:color="000000"/>
            </w:tcBorders>
            <w:noWrap/>
            <w:vAlign w:val="center"/>
          </w:tcPr>
          <w:p w:rsidR="005249FC" w:rsidRPr="005249FC" w:rsidRDefault="005249FC" w:rsidP="005249FC">
            <w:pPr>
              <w:widowControl/>
              <w:adjustRightInd w:val="0"/>
              <w:snapToGrid w:val="0"/>
              <w:spacing w:line="240" w:lineRule="atLeast"/>
              <w:jc w:val="center"/>
              <w:textAlignment w:val="center"/>
              <w:rPr>
                <w:rFonts w:ascii="仿宋_GB2312" w:eastAsia="仿宋_GB2312" w:hAnsi="宋体" w:cs="仿宋_GB2312" w:hint="eastAsia"/>
                <w:color w:val="000000"/>
                <w:spacing w:val="-6"/>
                <w:sz w:val="18"/>
                <w:szCs w:val="18"/>
              </w:rPr>
            </w:pPr>
          </w:p>
        </w:tc>
      </w:tr>
      <w:tr w:rsidR="005249FC" w:rsidRPr="005249FC" w:rsidTr="00FE6AFF">
        <w:trPr>
          <w:trHeight w:val="293"/>
          <w:jc w:val="center"/>
        </w:trPr>
        <w:tc>
          <w:tcPr>
            <w:tcW w:w="285" w:type="pct"/>
            <w:tcBorders>
              <w:top w:val="single" w:sz="4" w:space="0" w:color="000000"/>
              <w:left w:val="single" w:sz="4" w:space="0" w:color="000000"/>
              <w:bottom w:val="single" w:sz="4" w:space="0" w:color="000000"/>
              <w:right w:val="single" w:sz="4" w:space="0" w:color="000000"/>
            </w:tcBorders>
            <w:noWrap/>
            <w:vAlign w:val="center"/>
          </w:tcPr>
          <w:p w:rsidR="005249FC" w:rsidRPr="005249FC" w:rsidRDefault="005249FC" w:rsidP="005249FC">
            <w:pPr>
              <w:widowControl/>
              <w:spacing w:line="240" w:lineRule="exact"/>
              <w:jc w:val="center"/>
              <w:textAlignment w:val="center"/>
              <w:rPr>
                <w:rFonts w:ascii="仿宋_GB2312" w:eastAsia="仿宋_GB2312" w:hAnsi="宋体" w:cs="仿宋_GB2312" w:hint="eastAsia"/>
                <w:color w:val="000000"/>
                <w:spacing w:val="-6"/>
                <w:sz w:val="18"/>
                <w:szCs w:val="18"/>
              </w:rPr>
            </w:pPr>
            <w:r w:rsidRPr="005249FC">
              <w:rPr>
                <w:rFonts w:ascii="仿宋_GB2312" w:eastAsia="仿宋_GB2312" w:hAnsi="Times New Roman" w:cs="仿宋_GB2312" w:hint="eastAsia"/>
                <w:color w:val="000000"/>
                <w:spacing w:val="-6"/>
                <w:kern w:val="0"/>
                <w:szCs w:val="21"/>
              </w:rPr>
              <w:t>清流</w:t>
            </w:r>
          </w:p>
        </w:tc>
        <w:tc>
          <w:tcPr>
            <w:tcW w:w="565" w:type="pct"/>
            <w:tcBorders>
              <w:top w:val="single" w:sz="4" w:space="0" w:color="000000"/>
              <w:left w:val="single" w:sz="4" w:space="0" w:color="000000"/>
              <w:bottom w:val="single" w:sz="4" w:space="0" w:color="000000"/>
              <w:right w:val="single" w:sz="4" w:space="0" w:color="000000"/>
            </w:tcBorders>
            <w:noWrap/>
            <w:vAlign w:val="center"/>
          </w:tcPr>
          <w:p w:rsidR="005249FC" w:rsidRPr="005249FC" w:rsidRDefault="005249FC" w:rsidP="005249FC">
            <w:pPr>
              <w:widowControl/>
              <w:adjustRightInd w:val="0"/>
              <w:snapToGrid w:val="0"/>
              <w:spacing w:line="240" w:lineRule="atLeast"/>
              <w:jc w:val="center"/>
              <w:textAlignment w:val="center"/>
              <w:rPr>
                <w:rFonts w:ascii="仿宋_GB2312" w:eastAsia="仿宋_GB2312" w:hAnsi="宋体" w:cs="仿宋_GB2312" w:hint="eastAsia"/>
                <w:color w:val="000000"/>
                <w:spacing w:val="-6"/>
                <w:kern w:val="0"/>
                <w:sz w:val="18"/>
                <w:szCs w:val="18"/>
                <w:lang w:bidi="ar"/>
              </w:rPr>
            </w:pPr>
          </w:p>
        </w:tc>
        <w:tc>
          <w:tcPr>
            <w:tcW w:w="297" w:type="pct"/>
            <w:tcBorders>
              <w:top w:val="single" w:sz="4" w:space="0" w:color="000000"/>
              <w:left w:val="single" w:sz="4" w:space="0" w:color="000000"/>
              <w:bottom w:val="single" w:sz="4" w:space="0" w:color="000000"/>
              <w:right w:val="single" w:sz="4" w:space="0" w:color="000000"/>
            </w:tcBorders>
            <w:noWrap/>
            <w:vAlign w:val="center"/>
          </w:tcPr>
          <w:p w:rsidR="005249FC" w:rsidRPr="005249FC" w:rsidRDefault="005249FC" w:rsidP="005249FC">
            <w:pPr>
              <w:widowControl/>
              <w:adjustRightInd w:val="0"/>
              <w:snapToGrid w:val="0"/>
              <w:spacing w:line="240" w:lineRule="atLeast"/>
              <w:jc w:val="center"/>
              <w:textAlignment w:val="center"/>
              <w:rPr>
                <w:rFonts w:ascii="仿宋_GB2312" w:eastAsia="仿宋_GB2312" w:hAnsi="宋体" w:cs="仿宋_GB2312" w:hint="eastAsia"/>
                <w:color w:val="000000"/>
                <w:spacing w:val="-6"/>
                <w:sz w:val="18"/>
                <w:szCs w:val="18"/>
              </w:rPr>
            </w:pPr>
          </w:p>
        </w:tc>
        <w:tc>
          <w:tcPr>
            <w:tcW w:w="297" w:type="pct"/>
            <w:tcBorders>
              <w:top w:val="single" w:sz="4" w:space="0" w:color="000000"/>
              <w:left w:val="single" w:sz="4" w:space="0" w:color="000000"/>
              <w:bottom w:val="single" w:sz="4" w:space="0" w:color="000000"/>
              <w:right w:val="single" w:sz="4" w:space="0" w:color="000000"/>
            </w:tcBorders>
            <w:noWrap/>
            <w:vAlign w:val="center"/>
          </w:tcPr>
          <w:p w:rsidR="005249FC" w:rsidRPr="005249FC" w:rsidRDefault="005249FC" w:rsidP="005249FC">
            <w:pPr>
              <w:widowControl/>
              <w:adjustRightInd w:val="0"/>
              <w:snapToGrid w:val="0"/>
              <w:spacing w:line="240" w:lineRule="atLeast"/>
              <w:jc w:val="center"/>
              <w:textAlignment w:val="center"/>
              <w:rPr>
                <w:rFonts w:ascii="仿宋_GB2312" w:eastAsia="仿宋_GB2312" w:hAnsi="宋体" w:cs="仿宋_GB2312" w:hint="eastAsia"/>
                <w:color w:val="000000"/>
                <w:spacing w:val="-6"/>
                <w:sz w:val="18"/>
                <w:szCs w:val="18"/>
              </w:rPr>
            </w:pPr>
          </w:p>
        </w:tc>
        <w:tc>
          <w:tcPr>
            <w:tcW w:w="347" w:type="pct"/>
            <w:tcBorders>
              <w:top w:val="single" w:sz="4" w:space="0" w:color="000000"/>
              <w:left w:val="single" w:sz="4" w:space="0" w:color="000000"/>
              <w:bottom w:val="single" w:sz="4" w:space="0" w:color="000000"/>
              <w:right w:val="single" w:sz="4" w:space="0" w:color="000000"/>
            </w:tcBorders>
            <w:noWrap/>
            <w:vAlign w:val="center"/>
          </w:tcPr>
          <w:p w:rsidR="005249FC" w:rsidRPr="005249FC" w:rsidRDefault="005249FC" w:rsidP="005249FC">
            <w:pPr>
              <w:widowControl/>
              <w:adjustRightInd w:val="0"/>
              <w:snapToGrid w:val="0"/>
              <w:spacing w:line="240" w:lineRule="atLeast"/>
              <w:jc w:val="center"/>
              <w:textAlignment w:val="center"/>
              <w:rPr>
                <w:rFonts w:ascii="仿宋_GB2312" w:eastAsia="仿宋_GB2312" w:hAnsi="宋体" w:cs="仿宋_GB2312" w:hint="eastAsia"/>
                <w:color w:val="000000"/>
                <w:spacing w:val="-6"/>
                <w:sz w:val="18"/>
                <w:szCs w:val="18"/>
              </w:rPr>
            </w:pPr>
          </w:p>
        </w:tc>
        <w:tc>
          <w:tcPr>
            <w:tcW w:w="296" w:type="pct"/>
            <w:tcBorders>
              <w:top w:val="single" w:sz="4" w:space="0" w:color="000000"/>
              <w:left w:val="single" w:sz="4" w:space="0" w:color="000000"/>
              <w:bottom w:val="single" w:sz="4" w:space="0" w:color="000000"/>
              <w:right w:val="single" w:sz="4" w:space="0" w:color="000000"/>
            </w:tcBorders>
            <w:noWrap/>
            <w:vAlign w:val="center"/>
          </w:tcPr>
          <w:p w:rsidR="005249FC" w:rsidRPr="005249FC" w:rsidRDefault="005249FC" w:rsidP="005249FC">
            <w:pPr>
              <w:widowControl/>
              <w:adjustRightInd w:val="0"/>
              <w:snapToGrid w:val="0"/>
              <w:spacing w:line="240" w:lineRule="atLeast"/>
              <w:jc w:val="center"/>
              <w:textAlignment w:val="center"/>
              <w:rPr>
                <w:rFonts w:ascii="仿宋_GB2312" w:eastAsia="仿宋_GB2312" w:hAnsi="宋体" w:cs="仿宋_GB2312" w:hint="eastAsia"/>
                <w:color w:val="000000"/>
                <w:spacing w:val="-6"/>
                <w:sz w:val="18"/>
                <w:szCs w:val="18"/>
              </w:rPr>
            </w:pPr>
          </w:p>
        </w:tc>
        <w:tc>
          <w:tcPr>
            <w:tcW w:w="280" w:type="pct"/>
            <w:tcBorders>
              <w:top w:val="single" w:sz="4" w:space="0" w:color="000000"/>
              <w:left w:val="single" w:sz="4" w:space="0" w:color="000000"/>
              <w:bottom w:val="single" w:sz="4" w:space="0" w:color="000000"/>
              <w:right w:val="single" w:sz="4" w:space="0" w:color="000000"/>
            </w:tcBorders>
            <w:noWrap/>
            <w:vAlign w:val="center"/>
          </w:tcPr>
          <w:p w:rsidR="005249FC" w:rsidRPr="005249FC" w:rsidRDefault="005249FC" w:rsidP="005249FC">
            <w:pPr>
              <w:widowControl/>
              <w:adjustRightInd w:val="0"/>
              <w:snapToGrid w:val="0"/>
              <w:spacing w:line="240" w:lineRule="atLeast"/>
              <w:jc w:val="center"/>
              <w:textAlignment w:val="center"/>
              <w:rPr>
                <w:rFonts w:ascii="仿宋_GB2312" w:eastAsia="仿宋_GB2312" w:hAnsi="宋体" w:cs="仿宋_GB2312" w:hint="eastAsia"/>
                <w:color w:val="000000"/>
                <w:spacing w:val="-6"/>
                <w:sz w:val="18"/>
                <w:szCs w:val="18"/>
              </w:rPr>
            </w:pPr>
          </w:p>
        </w:tc>
        <w:tc>
          <w:tcPr>
            <w:tcW w:w="279" w:type="pct"/>
            <w:tcBorders>
              <w:top w:val="single" w:sz="4" w:space="0" w:color="000000"/>
              <w:left w:val="single" w:sz="4" w:space="0" w:color="000000"/>
              <w:bottom w:val="single" w:sz="4" w:space="0" w:color="000000"/>
              <w:right w:val="single" w:sz="4" w:space="0" w:color="000000"/>
            </w:tcBorders>
            <w:noWrap/>
            <w:vAlign w:val="center"/>
          </w:tcPr>
          <w:p w:rsidR="005249FC" w:rsidRPr="005249FC" w:rsidRDefault="005249FC" w:rsidP="005249FC">
            <w:pPr>
              <w:widowControl/>
              <w:adjustRightInd w:val="0"/>
              <w:snapToGrid w:val="0"/>
              <w:spacing w:line="240" w:lineRule="atLeast"/>
              <w:jc w:val="center"/>
              <w:textAlignment w:val="center"/>
              <w:rPr>
                <w:rFonts w:ascii="仿宋_GB2312" w:eastAsia="仿宋_GB2312" w:hAnsi="宋体" w:cs="仿宋_GB2312" w:hint="eastAsia"/>
                <w:color w:val="000000"/>
                <w:spacing w:val="-6"/>
                <w:sz w:val="18"/>
                <w:szCs w:val="18"/>
              </w:rPr>
            </w:pPr>
          </w:p>
        </w:tc>
        <w:tc>
          <w:tcPr>
            <w:tcW w:w="286" w:type="pct"/>
            <w:tcBorders>
              <w:top w:val="single" w:sz="4" w:space="0" w:color="000000"/>
              <w:left w:val="single" w:sz="4" w:space="0" w:color="000000"/>
              <w:bottom w:val="single" w:sz="4" w:space="0" w:color="000000"/>
              <w:right w:val="single" w:sz="4" w:space="0" w:color="000000"/>
            </w:tcBorders>
            <w:noWrap/>
            <w:vAlign w:val="center"/>
          </w:tcPr>
          <w:p w:rsidR="005249FC" w:rsidRPr="005249FC" w:rsidRDefault="005249FC" w:rsidP="005249FC">
            <w:pPr>
              <w:widowControl/>
              <w:adjustRightInd w:val="0"/>
              <w:snapToGrid w:val="0"/>
              <w:spacing w:line="240" w:lineRule="atLeast"/>
              <w:jc w:val="center"/>
              <w:textAlignment w:val="center"/>
              <w:rPr>
                <w:rFonts w:ascii="仿宋_GB2312" w:eastAsia="仿宋_GB2312" w:hAnsi="宋体" w:cs="仿宋_GB2312" w:hint="eastAsia"/>
                <w:color w:val="000000"/>
                <w:spacing w:val="-6"/>
                <w:sz w:val="18"/>
                <w:szCs w:val="18"/>
              </w:rPr>
            </w:pPr>
          </w:p>
        </w:tc>
        <w:tc>
          <w:tcPr>
            <w:tcW w:w="296" w:type="pct"/>
            <w:tcBorders>
              <w:top w:val="single" w:sz="4" w:space="0" w:color="000000"/>
              <w:left w:val="single" w:sz="4" w:space="0" w:color="000000"/>
              <w:bottom w:val="single" w:sz="4" w:space="0" w:color="000000"/>
              <w:right w:val="single" w:sz="4" w:space="0" w:color="000000"/>
            </w:tcBorders>
            <w:noWrap/>
            <w:vAlign w:val="center"/>
          </w:tcPr>
          <w:p w:rsidR="005249FC" w:rsidRPr="005249FC" w:rsidRDefault="005249FC" w:rsidP="005249FC">
            <w:pPr>
              <w:widowControl/>
              <w:adjustRightInd w:val="0"/>
              <w:snapToGrid w:val="0"/>
              <w:spacing w:line="240" w:lineRule="atLeast"/>
              <w:jc w:val="center"/>
              <w:textAlignment w:val="center"/>
              <w:rPr>
                <w:rFonts w:ascii="仿宋_GB2312" w:eastAsia="仿宋_GB2312" w:hAnsi="宋体" w:cs="仿宋_GB2312" w:hint="eastAsia"/>
                <w:color w:val="000000"/>
                <w:spacing w:val="-6"/>
                <w:sz w:val="18"/>
                <w:szCs w:val="18"/>
              </w:rPr>
            </w:pPr>
          </w:p>
        </w:tc>
        <w:tc>
          <w:tcPr>
            <w:tcW w:w="464" w:type="pct"/>
            <w:tcBorders>
              <w:top w:val="single" w:sz="4" w:space="0" w:color="000000"/>
              <w:left w:val="single" w:sz="4" w:space="0" w:color="000000"/>
              <w:bottom w:val="single" w:sz="4" w:space="0" w:color="000000"/>
              <w:right w:val="single" w:sz="4" w:space="0" w:color="000000"/>
            </w:tcBorders>
            <w:noWrap/>
            <w:vAlign w:val="center"/>
          </w:tcPr>
          <w:p w:rsidR="005249FC" w:rsidRPr="005249FC" w:rsidRDefault="005249FC" w:rsidP="005249FC">
            <w:pPr>
              <w:widowControl/>
              <w:adjustRightInd w:val="0"/>
              <w:snapToGrid w:val="0"/>
              <w:spacing w:line="240" w:lineRule="atLeast"/>
              <w:jc w:val="center"/>
              <w:textAlignment w:val="center"/>
              <w:rPr>
                <w:rFonts w:ascii="仿宋_GB2312" w:eastAsia="仿宋_GB2312" w:hAnsi="宋体" w:cs="仿宋_GB2312" w:hint="eastAsia"/>
                <w:color w:val="000000"/>
                <w:spacing w:val="-6"/>
                <w:sz w:val="18"/>
                <w:szCs w:val="18"/>
              </w:rPr>
            </w:pPr>
          </w:p>
        </w:tc>
        <w:tc>
          <w:tcPr>
            <w:tcW w:w="311" w:type="pct"/>
            <w:tcBorders>
              <w:top w:val="single" w:sz="4" w:space="0" w:color="000000"/>
              <w:left w:val="single" w:sz="4" w:space="0" w:color="000000"/>
              <w:bottom w:val="single" w:sz="4" w:space="0" w:color="000000"/>
              <w:right w:val="single" w:sz="4" w:space="0" w:color="000000"/>
            </w:tcBorders>
            <w:noWrap/>
            <w:vAlign w:val="center"/>
          </w:tcPr>
          <w:p w:rsidR="005249FC" w:rsidRPr="005249FC" w:rsidRDefault="005249FC" w:rsidP="005249FC">
            <w:pPr>
              <w:widowControl/>
              <w:adjustRightInd w:val="0"/>
              <w:snapToGrid w:val="0"/>
              <w:spacing w:line="240" w:lineRule="atLeast"/>
              <w:jc w:val="center"/>
              <w:textAlignment w:val="center"/>
              <w:rPr>
                <w:rFonts w:ascii="仿宋_GB2312" w:eastAsia="仿宋_GB2312" w:hAnsi="宋体" w:cs="仿宋_GB2312" w:hint="eastAsia"/>
                <w:color w:val="000000"/>
                <w:spacing w:val="-6"/>
                <w:sz w:val="18"/>
                <w:szCs w:val="18"/>
              </w:rPr>
            </w:pPr>
          </w:p>
        </w:tc>
        <w:tc>
          <w:tcPr>
            <w:tcW w:w="465" w:type="pct"/>
            <w:tcBorders>
              <w:top w:val="single" w:sz="4" w:space="0" w:color="000000"/>
              <w:left w:val="single" w:sz="4" w:space="0" w:color="000000"/>
              <w:bottom w:val="single" w:sz="4" w:space="0" w:color="000000"/>
              <w:right w:val="single" w:sz="4" w:space="0" w:color="000000"/>
            </w:tcBorders>
            <w:noWrap/>
            <w:vAlign w:val="center"/>
          </w:tcPr>
          <w:p w:rsidR="005249FC" w:rsidRPr="005249FC" w:rsidRDefault="005249FC" w:rsidP="005249FC">
            <w:pPr>
              <w:widowControl/>
              <w:adjustRightInd w:val="0"/>
              <w:snapToGrid w:val="0"/>
              <w:spacing w:line="240" w:lineRule="atLeast"/>
              <w:jc w:val="center"/>
              <w:textAlignment w:val="center"/>
              <w:rPr>
                <w:rFonts w:ascii="仿宋_GB2312" w:eastAsia="仿宋_GB2312" w:hAnsi="宋体" w:cs="仿宋_GB2312" w:hint="eastAsia"/>
                <w:color w:val="000000"/>
                <w:spacing w:val="-6"/>
                <w:sz w:val="18"/>
                <w:szCs w:val="18"/>
              </w:rPr>
            </w:pPr>
          </w:p>
        </w:tc>
        <w:tc>
          <w:tcPr>
            <w:tcW w:w="310" w:type="pct"/>
            <w:tcBorders>
              <w:top w:val="single" w:sz="4" w:space="0" w:color="000000"/>
              <w:left w:val="single" w:sz="4" w:space="0" w:color="000000"/>
              <w:bottom w:val="single" w:sz="4" w:space="0" w:color="000000"/>
              <w:right w:val="single" w:sz="4" w:space="0" w:color="000000"/>
            </w:tcBorders>
            <w:noWrap/>
            <w:vAlign w:val="center"/>
          </w:tcPr>
          <w:p w:rsidR="005249FC" w:rsidRPr="005249FC" w:rsidRDefault="005249FC" w:rsidP="005249FC">
            <w:pPr>
              <w:widowControl/>
              <w:adjustRightInd w:val="0"/>
              <w:snapToGrid w:val="0"/>
              <w:spacing w:line="240" w:lineRule="atLeast"/>
              <w:jc w:val="center"/>
              <w:textAlignment w:val="center"/>
              <w:rPr>
                <w:rFonts w:ascii="仿宋_GB2312" w:eastAsia="仿宋_GB2312" w:hAnsi="宋体" w:cs="仿宋_GB2312" w:hint="eastAsia"/>
                <w:color w:val="000000"/>
                <w:spacing w:val="-6"/>
                <w:sz w:val="18"/>
                <w:szCs w:val="18"/>
              </w:rPr>
            </w:pPr>
          </w:p>
        </w:tc>
        <w:tc>
          <w:tcPr>
            <w:tcW w:w="213" w:type="pct"/>
            <w:tcBorders>
              <w:top w:val="single" w:sz="4" w:space="0" w:color="000000"/>
              <w:left w:val="single" w:sz="4" w:space="0" w:color="000000"/>
              <w:bottom w:val="single" w:sz="4" w:space="0" w:color="000000"/>
              <w:right w:val="single" w:sz="4" w:space="0" w:color="000000"/>
            </w:tcBorders>
            <w:noWrap/>
            <w:vAlign w:val="center"/>
          </w:tcPr>
          <w:p w:rsidR="005249FC" w:rsidRPr="005249FC" w:rsidRDefault="005249FC" w:rsidP="005249FC">
            <w:pPr>
              <w:widowControl/>
              <w:adjustRightInd w:val="0"/>
              <w:snapToGrid w:val="0"/>
              <w:spacing w:line="240" w:lineRule="atLeast"/>
              <w:jc w:val="center"/>
              <w:textAlignment w:val="center"/>
              <w:rPr>
                <w:rFonts w:ascii="仿宋_GB2312" w:eastAsia="仿宋_GB2312" w:hAnsi="宋体" w:cs="仿宋_GB2312" w:hint="eastAsia"/>
                <w:color w:val="000000"/>
                <w:spacing w:val="-6"/>
                <w:sz w:val="18"/>
                <w:szCs w:val="18"/>
              </w:rPr>
            </w:pPr>
          </w:p>
        </w:tc>
      </w:tr>
      <w:tr w:rsidR="005249FC" w:rsidRPr="005249FC" w:rsidTr="00FE6AFF">
        <w:trPr>
          <w:trHeight w:val="293"/>
          <w:jc w:val="center"/>
        </w:trPr>
        <w:tc>
          <w:tcPr>
            <w:tcW w:w="285" w:type="pct"/>
            <w:tcBorders>
              <w:top w:val="single" w:sz="4" w:space="0" w:color="000000"/>
              <w:left w:val="single" w:sz="4" w:space="0" w:color="000000"/>
              <w:bottom w:val="single" w:sz="4" w:space="0" w:color="000000"/>
              <w:right w:val="single" w:sz="4" w:space="0" w:color="000000"/>
            </w:tcBorders>
            <w:noWrap/>
            <w:vAlign w:val="center"/>
          </w:tcPr>
          <w:p w:rsidR="005249FC" w:rsidRPr="005249FC" w:rsidRDefault="005249FC" w:rsidP="005249FC">
            <w:pPr>
              <w:widowControl/>
              <w:spacing w:line="240" w:lineRule="exact"/>
              <w:jc w:val="center"/>
              <w:textAlignment w:val="center"/>
              <w:rPr>
                <w:rFonts w:ascii="仿宋_GB2312" w:eastAsia="仿宋_GB2312" w:hAnsi="宋体" w:cs="仿宋_GB2312" w:hint="eastAsia"/>
                <w:color w:val="000000"/>
                <w:spacing w:val="-6"/>
                <w:sz w:val="18"/>
                <w:szCs w:val="18"/>
              </w:rPr>
            </w:pPr>
            <w:r w:rsidRPr="005249FC">
              <w:rPr>
                <w:rFonts w:ascii="仿宋_GB2312" w:eastAsia="仿宋_GB2312" w:hAnsi="Times New Roman" w:cs="仿宋_GB2312" w:hint="eastAsia"/>
                <w:color w:val="000000"/>
                <w:spacing w:val="-6"/>
                <w:kern w:val="0"/>
                <w:szCs w:val="21"/>
              </w:rPr>
              <w:t>宁化</w:t>
            </w:r>
          </w:p>
        </w:tc>
        <w:tc>
          <w:tcPr>
            <w:tcW w:w="565" w:type="pct"/>
            <w:tcBorders>
              <w:top w:val="single" w:sz="4" w:space="0" w:color="000000"/>
              <w:left w:val="single" w:sz="4" w:space="0" w:color="000000"/>
              <w:bottom w:val="single" w:sz="4" w:space="0" w:color="000000"/>
              <w:right w:val="single" w:sz="4" w:space="0" w:color="000000"/>
            </w:tcBorders>
            <w:noWrap/>
            <w:vAlign w:val="center"/>
          </w:tcPr>
          <w:p w:rsidR="005249FC" w:rsidRPr="005249FC" w:rsidRDefault="005249FC" w:rsidP="005249FC">
            <w:pPr>
              <w:widowControl/>
              <w:adjustRightInd w:val="0"/>
              <w:snapToGrid w:val="0"/>
              <w:spacing w:line="240" w:lineRule="atLeast"/>
              <w:jc w:val="center"/>
              <w:textAlignment w:val="center"/>
              <w:rPr>
                <w:rFonts w:ascii="仿宋_GB2312" w:eastAsia="仿宋_GB2312" w:hAnsi="宋体" w:cs="仿宋_GB2312" w:hint="eastAsia"/>
                <w:color w:val="000000"/>
                <w:spacing w:val="-6"/>
                <w:kern w:val="0"/>
                <w:sz w:val="18"/>
                <w:szCs w:val="18"/>
                <w:lang w:bidi="ar"/>
              </w:rPr>
            </w:pPr>
          </w:p>
        </w:tc>
        <w:tc>
          <w:tcPr>
            <w:tcW w:w="297" w:type="pct"/>
            <w:tcBorders>
              <w:top w:val="single" w:sz="4" w:space="0" w:color="000000"/>
              <w:left w:val="single" w:sz="4" w:space="0" w:color="000000"/>
              <w:bottom w:val="single" w:sz="4" w:space="0" w:color="000000"/>
              <w:right w:val="single" w:sz="4" w:space="0" w:color="000000"/>
            </w:tcBorders>
            <w:noWrap/>
            <w:vAlign w:val="center"/>
          </w:tcPr>
          <w:p w:rsidR="005249FC" w:rsidRPr="005249FC" w:rsidRDefault="005249FC" w:rsidP="005249FC">
            <w:pPr>
              <w:widowControl/>
              <w:adjustRightInd w:val="0"/>
              <w:snapToGrid w:val="0"/>
              <w:spacing w:line="240" w:lineRule="atLeast"/>
              <w:jc w:val="center"/>
              <w:textAlignment w:val="center"/>
              <w:rPr>
                <w:rFonts w:ascii="仿宋_GB2312" w:eastAsia="仿宋_GB2312" w:hAnsi="宋体" w:cs="仿宋_GB2312" w:hint="eastAsia"/>
                <w:color w:val="000000"/>
                <w:spacing w:val="-6"/>
                <w:sz w:val="18"/>
                <w:szCs w:val="18"/>
              </w:rPr>
            </w:pPr>
          </w:p>
        </w:tc>
        <w:tc>
          <w:tcPr>
            <w:tcW w:w="297" w:type="pct"/>
            <w:tcBorders>
              <w:top w:val="single" w:sz="4" w:space="0" w:color="000000"/>
              <w:left w:val="single" w:sz="4" w:space="0" w:color="000000"/>
              <w:bottom w:val="single" w:sz="4" w:space="0" w:color="000000"/>
              <w:right w:val="single" w:sz="4" w:space="0" w:color="000000"/>
            </w:tcBorders>
            <w:noWrap/>
            <w:vAlign w:val="center"/>
          </w:tcPr>
          <w:p w:rsidR="005249FC" w:rsidRPr="005249FC" w:rsidRDefault="005249FC" w:rsidP="005249FC">
            <w:pPr>
              <w:widowControl/>
              <w:adjustRightInd w:val="0"/>
              <w:snapToGrid w:val="0"/>
              <w:spacing w:line="240" w:lineRule="atLeast"/>
              <w:jc w:val="center"/>
              <w:textAlignment w:val="center"/>
              <w:rPr>
                <w:rFonts w:ascii="仿宋_GB2312" w:eastAsia="仿宋_GB2312" w:hAnsi="宋体" w:cs="仿宋_GB2312" w:hint="eastAsia"/>
                <w:color w:val="000000"/>
                <w:spacing w:val="-6"/>
                <w:sz w:val="18"/>
                <w:szCs w:val="18"/>
              </w:rPr>
            </w:pPr>
          </w:p>
        </w:tc>
        <w:tc>
          <w:tcPr>
            <w:tcW w:w="347" w:type="pct"/>
            <w:tcBorders>
              <w:top w:val="single" w:sz="4" w:space="0" w:color="000000"/>
              <w:left w:val="single" w:sz="4" w:space="0" w:color="000000"/>
              <w:bottom w:val="single" w:sz="4" w:space="0" w:color="000000"/>
              <w:right w:val="single" w:sz="4" w:space="0" w:color="000000"/>
            </w:tcBorders>
            <w:noWrap/>
            <w:vAlign w:val="center"/>
          </w:tcPr>
          <w:p w:rsidR="005249FC" w:rsidRPr="005249FC" w:rsidRDefault="005249FC" w:rsidP="005249FC">
            <w:pPr>
              <w:widowControl/>
              <w:adjustRightInd w:val="0"/>
              <w:snapToGrid w:val="0"/>
              <w:spacing w:line="240" w:lineRule="atLeast"/>
              <w:jc w:val="center"/>
              <w:textAlignment w:val="center"/>
              <w:rPr>
                <w:rFonts w:ascii="仿宋_GB2312" w:eastAsia="仿宋_GB2312" w:hAnsi="宋体" w:cs="仿宋_GB2312" w:hint="eastAsia"/>
                <w:color w:val="000000"/>
                <w:spacing w:val="-6"/>
                <w:sz w:val="18"/>
                <w:szCs w:val="18"/>
              </w:rPr>
            </w:pPr>
          </w:p>
        </w:tc>
        <w:tc>
          <w:tcPr>
            <w:tcW w:w="296" w:type="pct"/>
            <w:tcBorders>
              <w:top w:val="single" w:sz="4" w:space="0" w:color="000000"/>
              <w:left w:val="single" w:sz="4" w:space="0" w:color="000000"/>
              <w:bottom w:val="single" w:sz="4" w:space="0" w:color="000000"/>
              <w:right w:val="single" w:sz="4" w:space="0" w:color="000000"/>
            </w:tcBorders>
            <w:noWrap/>
            <w:vAlign w:val="center"/>
          </w:tcPr>
          <w:p w:rsidR="005249FC" w:rsidRPr="005249FC" w:rsidRDefault="005249FC" w:rsidP="005249FC">
            <w:pPr>
              <w:widowControl/>
              <w:adjustRightInd w:val="0"/>
              <w:snapToGrid w:val="0"/>
              <w:spacing w:line="240" w:lineRule="atLeast"/>
              <w:jc w:val="center"/>
              <w:textAlignment w:val="center"/>
              <w:rPr>
                <w:rFonts w:ascii="仿宋_GB2312" w:eastAsia="仿宋_GB2312" w:hAnsi="宋体" w:cs="仿宋_GB2312" w:hint="eastAsia"/>
                <w:color w:val="000000"/>
                <w:spacing w:val="-6"/>
                <w:sz w:val="18"/>
                <w:szCs w:val="18"/>
              </w:rPr>
            </w:pPr>
          </w:p>
        </w:tc>
        <w:tc>
          <w:tcPr>
            <w:tcW w:w="280" w:type="pct"/>
            <w:tcBorders>
              <w:top w:val="single" w:sz="4" w:space="0" w:color="000000"/>
              <w:left w:val="single" w:sz="4" w:space="0" w:color="000000"/>
              <w:bottom w:val="single" w:sz="4" w:space="0" w:color="000000"/>
              <w:right w:val="single" w:sz="4" w:space="0" w:color="000000"/>
            </w:tcBorders>
            <w:noWrap/>
            <w:vAlign w:val="center"/>
          </w:tcPr>
          <w:p w:rsidR="005249FC" w:rsidRPr="005249FC" w:rsidRDefault="005249FC" w:rsidP="005249FC">
            <w:pPr>
              <w:widowControl/>
              <w:adjustRightInd w:val="0"/>
              <w:snapToGrid w:val="0"/>
              <w:spacing w:line="240" w:lineRule="atLeast"/>
              <w:jc w:val="center"/>
              <w:textAlignment w:val="center"/>
              <w:rPr>
                <w:rFonts w:ascii="仿宋_GB2312" w:eastAsia="仿宋_GB2312" w:hAnsi="宋体" w:cs="仿宋_GB2312" w:hint="eastAsia"/>
                <w:color w:val="000000"/>
                <w:spacing w:val="-6"/>
                <w:sz w:val="18"/>
                <w:szCs w:val="18"/>
              </w:rPr>
            </w:pPr>
          </w:p>
        </w:tc>
        <w:tc>
          <w:tcPr>
            <w:tcW w:w="279" w:type="pct"/>
            <w:tcBorders>
              <w:top w:val="single" w:sz="4" w:space="0" w:color="000000"/>
              <w:left w:val="single" w:sz="4" w:space="0" w:color="000000"/>
              <w:bottom w:val="single" w:sz="4" w:space="0" w:color="000000"/>
              <w:right w:val="single" w:sz="4" w:space="0" w:color="000000"/>
            </w:tcBorders>
            <w:noWrap/>
            <w:vAlign w:val="center"/>
          </w:tcPr>
          <w:p w:rsidR="005249FC" w:rsidRPr="005249FC" w:rsidRDefault="005249FC" w:rsidP="005249FC">
            <w:pPr>
              <w:widowControl/>
              <w:adjustRightInd w:val="0"/>
              <w:snapToGrid w:val="0"/>
              <w:spacing w:line="240" w:lineRule="atLeast"/>
              <w:jc w:val="center"/>
              <w:textAlignment w:val="center"/>
              <w:rPr>
                <w:rFonts w:ascii="仿宋_GB2312" w:eastAsia="仿宋_GB2312" w:hAnsi="宋体" w:cs="仿宋_GB2312" w:hint="eastAsia"/>
                <w:color w:val="000000"/>
                <w:spacing w:val="-6"/>
                <w:sz w:val="18"/>
                <w:szCs w:val="18"/>
              </w:rPr>
            </w:pPr>
          </w:p>
        </w:tc>
        <w:tc>
          <w:tcPr>
            <w:tcW w:w="286" w:type="pct"/>
            <w:tcBorders>
              <w:top w:val="single" w:sz="4" w:space="0" w:color="000000"/>
              <w:left w:val="single" w:sz="4" w:space="0" w:color="000000"/>
              <w:bottom w:val="single" w:sz="4" w:space="0" w:color="000000"/>
              <w:right w:val="single" w:sz="4" w:space="0" w:color="000000"/>
            </w:tcBorders>
            <w:noWrap/>
            <w:vAlign w:val="center"/>
          </w:tcPr>
          <w:p w:rsidR="005249FC" w:rsidRPr="005249FC" w:rsidRDefault="005249FC" w:rsidP="005249FC">
            <w:pPr>
              <w:widowControl/>
              <w:adjustRightInd w:val="0"/>
              <w:snapToGrid w:val="0"/>
              <w:spacing w:line="240" w:lineRule="atLeast"/>
              <w:jc w:val="center"/>
              <w:textAlignment w:val="center"/>
              <w:rPr>
                <w:rFonts w:ascii="仿宋_GB2312" w:eastAsia="仿宋_GB2312" w:hAnsi="宋体" w:cs="仿宋_GB2312" w:hint="eastAsia"/>
                <w:color w:val="000000"/>
                <w:spacing w:val="-6"/>
                <w:sz w:val="18"/>
                <w:szCs w:val="18"/>
              </w:rPr>
            </w:pPr>
          </w:p>
        </w:tc>
        <w:tc>
          <w:tcPr>
            <w:tcW w:w="296" w:type="pct"/>
            <w:tcBorders>
              <w:top w:val="single" w:sz="4" w:space="0" w:color="000000"/>
              <w:left w:val="single" w:sz="4" w:space="0" w:color="000000"/>
              <w:bottom w:val="single" w:sz="4" w:space="0" w:color="000000"/>
              <w:right w:val="single" w:sz="4" w:space="0" w:color="000000"/>
            </w:tcBorders>
            <w:noWrap/>
            <w:vAlign w:val="center"/>
          </w:tcPr>
          <w:p w:rsidR="005249FC" w:rsidRPr="005249FC" w:rsidRDefault="005249FC" w:rsidP="005249FC">
            <w:pPr>
              <w:widowControl/>
              <w:adjustRightInd w:val="0"/>
              <w:snapToGrid w:val="0"/>
              <w:spacing w:line="240" w:lineRule="atLeast"/>
              <w:jc w:val="center"/>
              <w:textAlignment w:val="center"/>
              <w:rPr>
                <w:rFonts w:ascii="仿宋_GB2312" w:eastAsia="仿宋_GB2312" w:hAnsi="宋体" w:cs="仿宋_GB2312" w:hint="eastAsia"/>
                <w:color w:val="000000"/>
                <w:spacing w:val="-6"/>
                <w:sz w:val="18"/>
                <w:szCs w:val="18"/>
              </w:rPr>
            </w:pPr>
          </w:p>
        </w:tc>
        <w:tc>
          <w:tcPr>
            <w:tcW w:w="464" w:type="pct"/>
            <w:tcBorders>
              <w:top w:val="single" w:sz="4" w:space="0" w:color="000000"/>
              <w:left w:val="single" w:sz="4" w:space="0" w:color="000000"/>
              <w:bottom w:val="single" w:sz="4" w:space="0" w:color="000000"/>
              <w:right w:val="single" w:sz="4" w:space="0" w:color="000000"/>
            </w:tcBorders>
            <w:noWrap/>
            <w:vAlign w:val="center"/>
          </w:tcPr>
          <w:p w:rsidR="005249FC" w:rsidRPr="005249FC" w:rsidRDefault="005249FC" w:rsidP="005249FC">
            <w:pPr>
              <w:widowControl/>
              <w:adjustRightInd w:val="0"/>
              <w:snapToGrid w:val="0"/>
              <w:spacing w:line="240" w:lineRule="atLeast"/>
              <w:jc w:val="center"/>
              <w:textAlignment w:val="center"/>
              <w:rPr>
                <w:rFonts w:ascii="仿宋_GB2312" w:eastAsia="仿宋_GB2312" w:hAnsi="宋体" w:cs="仿宋_GB2312" w:hint="eastAsia"/>
                <w:color w:val="000000"/>
                <w:spacing w:val="-6"/>
                <w:sz w:val="18"/>
                <w:szCs w:val="18"/>
              </w:rPr>
            </w:pPr>
          </w:p>
        </w:tc>
        <w:tc>
          <w:tcPr>
            <w:tcW w:w="311" w:type="pct"/>
            <w:tcBorders>
              <w:top w:val="single" w:sz="4" w:space="0" w:color="000000"/>
              <w:left w:val="single" w:sz="4" w:space="0" w:color="000000"/>
              <w:bottom w:val="single" w:sz="4" w:space="0" w:color="000000"/>
              <w:right w:val="single" w:sz="4" w:space="0" w:color="000000"/>
            </w:tcBorders>
            <w:noWrap/>
            <w:vAlign w:val="center"/>
          </w:tcPr>
          <w:p w:rsidR="005249FC" w:rsidRPr="005249FC" w:rsidRDefault="005249FC" w:rsidP="005249FC">
            <w:pPr>
              <w:widowControl/>
              <w:adjustRightInd w:val="0"/>
              <w:snapToGrid w:val="0"/>
              <w:spacing w:line="240" w:lineRule="atLeast"/>
              <w:jc w:val="center"/>
              <w:textAlignment w:val="center"/>
              <w:rPr>
                <w:rFonts w:ascii="仿宋_GB2312" w:eastAsia="仿宋_GB2312" w:hAnsi="宋体" w:cs="仿宋_GB2312" w:hint="eastAsia"/>
                <w:color w:val="000000"/>
                <w:spacing w:val="-6"/>
                <w:sz w:val="18"/>
                <w:szCs w:val="18"/>
              </w:rPr>
            </w:pPr>
          </w:p>
        </w:tc>
        <w:tc>
          <w:tcPr>
            <w:tcW w:w="465" w:type="pct"/>
            <w:tcBorders>
              <w:top w:val="single" w:sz="4" w:space="0" w:color="000000"/>
              <w:left w:val="single" w:sz="4" w:space="0" w:color="000000"/>
              <w:bottom w:val="single" w:sz="4" w:space="0" w:color="000000"/>
              <w:right w:val="single" w:sz="4" w:space="0" w:color="000000"/>
            </w:tcBorders>
            <w:noWrap/>
            <w:vAlign w:val="center"/>
          </w:tcPr>
          <w:p w:rsidR="005249FC" w:rsidRPr="005249FC" w:rsidRDefault="005249FC" w:rsidP="005249FC">
            <w:pPr>
              <w:widowControl/>
              <w:adjustRightInd w:val="0"/>
              <w:snapToGrid w:val="0"/>
              <w:spacing w:line="240" w:lineRule="atLeast"/>
              <w:jc w:val="center"/>
              <w:textAlignment w:val="center"/>
              <w:rPr>
                <w:rFonts w:ascii="仿宋_GB2312" w:eastAsia="仿宋_GB2312" w:hAnsi="宋体" w:cs="仿宋_GB2312" w:hint="eastAsia"/>
                <w:color w:val="000000"/>
                <w:spacing w:val="-6"/>
                <w:sz w:val="18"/>
                <w:szCs w:val="18"/>
              </w:rPr>
            </w:pPr>
          </w:p>
        </w:tc>
        <w:tc>
          <w:tcPr>
            <w:tcW w:w="310" w:type="pct"/>
            <w:tcBorders>
              <w:top w:val="single" w:sz="4" w:space="0" w:color="000000"/>
              <w:left w:val="single" w:sz="4" w:space="0" w:color="000000"/>
              <w:bottom w:val="single" w:sz="4" w:space="0" w:color="000000"/>
              <w:right w:val="single" w:sz="4" w:space="0" w:color="000000"/>
            </w:tcBorders>
            <w:noWrap/>
            <w:vAlign w:val="center"/>
          </w:tcPr>
          <w:p w:rsidR="005249FC" w:rsidRPr="005249FC" w:rsidRDefault="005249FC" w:rsidP="005249FC">
            <w:pPr>
              <w:widowControl/>
              <w:adjustRightInd w:val="0"/>
              <w:snapToGrid w:val="0"/>
              <w:spacing w:line="240" w:lineRule="atLeast"/>
              <w:jc w:val="center"/>
              <w:textAlignment w:val="center"/>
              <w:rPr>
                <w:rFonts w:ascii="仿宋_GB2312" w:eastAsia="仿宋_GB2312" w:hAnsi="宋体" w:cs="仿宋_GB2312" w:hint="eastAsia"/>
                <w:color w:val="000000"/>
                <w:spacing w:val="-6"/>
                <w:sz w:val="18"/>
                <w:szCs w:val="18"/>
              </w:rPr>
            </w:pPr>
          </w:p>
        </w:tc>
        <w:tc>
          <w:tcPr>
            <w:tcW w:w="213" w:type="pct"/>
            <w:tcBorders>
              <w:top w:val="single" w:sz="4" w:space="0" w:color="000000"/>
              <w:left w:val="single" w:sz="4" w:space="0" w:color="000000"/>
              <w:bottom w:val="single" w:sz="4" w:space="0" w:color="000000"/>
              <w:right w:val="single" w:sz="4" w:space="0" w:color="000000"/>
            </w:tcBorders>
            <w:noWrap/>
            <w:vAlign w:val="center"/>
          </w:tcPr>
          <w:p w:rsidR="005249FC" w:rsidRPr="005249FC" w:rsidRDefault="005249FC" w:rsidP="005249FC">
            <w:pPr>
              <w:widowControl/>
              <w:adjustRightInd w:val="0"/>
              <w:snapToGrid w:val="0"/>
              <w:spacing w:line="240" w:lineRule="atLeast"/>
              <w:jc w:val="center"/>
              <w:textAlignment w:val="center"/>
              <w:rPr>
                <w:rFonts w:ascii="仿宋_GB2312" w:eastAsia="仿宋_GB2312" w:hAnsi="宋体" w:cs="仿宋_GB2312" w:hint="eastAsia"/>
                <w:color w:val="000000"/>
                <w:spacing w:val="-6"/>
                <w:sz w:val="18"/>
                <w:szCs w:val="18"/>
              </w:rPr>
            </w:pPr>
          </w:p>
        </w:tc>
      </w:tr>
      <w:tr w:rsidR="005249FC" w:rsidRPr="005249FC" w:rsidTr="00FE6AFF">
        <w:trPr>
          <w:trHeight w:val="293"/>
          <w:jc w:val="center"/>
        </w:trPr>
        <w:tc>
          <w:tcPr>
            <w:tcW w:w="285" w:type="pct"/>
            <w:tcBorders>
              <w:top w:val="single" w:sz="4" w:space="0" w:color="000000"/>
              <w:left w:val="single" w:sz="4" w:space="0" w:color="000000"/>
              <w:bottom w:val="single" w:sz="4" w:space="0" w:color="000000"/>
              <w:right w:val="single" w:sz="4" w:space="0" w:color="000000"/>
            </w:tcBorders>
            <w:noWrap/>
            <w:vAlign w:val="center"/>
          </w:tcPr>
          <w:p w:rsidR="005249FC" w:rsidRPr="005249FC" w:rsidRDefault="005249FC" w:rsidP="005249FC">
            <w:pPr>
              <w:widowControl/>
              <w:spacing w:line="240" w:lineRule="exact"/>
              <w:jc w:val="center"/>
              <w:textAlignment w:val="center"/>
              <w:rPr>
                <w:rFonts w:ascii="仿宋_GB2312" w:eastAsia="仿宋_GB2312" w:hAnsi="宋体" w:cs="仿宋_GB2312" w:hint="eastAsia"/>
                <w:color w:val="000000"/>
                <w:spacing w:val="-6"/>
                <w:sz w:val="18"/>
                <w:szCs w:val="18"/>
              </w:rPr>
            </w:pPr>
            <w:r w:rsidRPr="005249FC">
              <w:rPr>
                <w:rFonts w:ascii="仿宋_GB2312" w:eastAsia="仿宋_GB2312" w:hAnsi="Times New Roman" w:cs="仿宋_GB2312" w:hint="eastAsia"/>
                <w:color w:val="000000"/>
                <w:spacing w:val="-6"/>
                <w:kern w:val="0"/>
                <w:szCs w:val="21"/>
              </w:rPr>
              <w:t>建宁</w:t>
            </w:r>
          </w:p>
        </w:tc>
        <w:tc>
          <w:tcPr>
            <w:tcW w:w="565" w:type="pct"/>
            <w:tcBorders>
              <w:top w:val="single" w:sz="4" w:space="0" w:color="000000"/>
              <w:left w:val="single" w:sz="4" w:space="0" w:color="000000"/>
              <w:bottom w:val="single" w:sz="4" w:space="0" w:color="000000"/>
              <w:right w:val="single" w:sz="4" w:space="0" w:color="000000"/>
            </w:tcBorders>
            <w:noWrap/>
            <w:vAlign w:val="center"/>
          </w:tcPr>
          <w:p w:rsidR="005249FC" w:rsidRPr="005249FC" w:rsidRDefault="005249FC" w:rsidP="005249FC">
            <w:pPr>
              <w:widowControl/>
              <w:adjustRightInd w:val="0"/>
              <w:snapToGrid w:val="0"/>
              <w:spacing w:line="240" w:lineRule="atLeast"/>
              <w:jc w:val="center"/>
              <w:textAlignment w:val="center"/>
              <w:rPr>
                <w:rFonts w:ascii="仿宋_GB2312" w:eastAsia="仿宋_GB2312" w:hAnsi="宋体" w:cs="仿宋_GB2312" w:hint="eastAsia"/>
                <w:color w:val="000000"/>
                <w:spacing w:val="-6"/>
                <w:kern w:val="0"/>
                <w:sz w:val="18"/>
                <w:szCs w:val="18"/>
                <w:lang w:bidi="ar"/>
              </w:rPr>
            </w:pPr>
          </w:p>
        </w:tc>
        <w:tc>
          <w:tcPr>
            <w:tcW w:w="297" w:type="pct"/>
            <w:tcBorders>
              <w:top w:val="single" w:sz="4" w:space="0" w:color="000000"/>
              <w:left w:val="single" w:sz="4" w:space="0" w:color="000000"/>
              <w:bottom w:val="single" w:sz="4" w:space="0" w:color="000000"/>
              <w:right w:val="single" w:sz="4" w:space="0" w:color="000000"/>
            </w:tcBorders>
            <w:noWrap/>
            <w:vAlign w:val="center"/>
          </w:tcPr>
          <w:p w:rsidR="005249FC" w:rsidRPr="005249FC" w:rsidRDefault="005249FC" w:rsidP="005249FC">
            <w:pPr>
              <w:widowControl/>
              <w:adjustRightInd w:val="0"/>
              <w:snapToGrid w:val="0"/>
              <w:spacing w:line="240" w:lineRule="atLeast"/>
              <w:jc w:val="center"/>
              <w:textAlignment w:val="center"/>
              <w:rPr>
                <w:rFonts w:ascii="仿宋_GB2312" w:eastAsia="仿宋_GB2312" w:hAnsi="宋体" w:cs="仿宋_GB2312" w:hint="eastAsia"/>
                <w:color w:val="000000"/>
                <w:spacing w:val="-6"/>
                <w:sz w:val="18"/>
                <w:szCs w:val="18"/>
              </w:rPr>
            </w:pPr>
          </w:p>
        </w:tc>
        <w:tc>
          <w:tcPr>
            <w:tcW w:w="297" w:type="pct"/>
            <w:tcBorders>
              <w:top w:val="single" w:sz="4" w:space="0" w:color="000000"/>
              <w:left w:val="single" w:sz="4" w:space="0" w:color="000000"/>
              <w:bottom w:val="single" w:sz="4" w:space="0" w:color="000000"/>
              <w:right w:val="single" w:sz="4" w:space="0" w:color="000000"/>
            </w:tcBorders>
            <w:noWrap/>
            <w:vAlign w:val="center"/>
          </w:tcPr>
          <w:p w:rsidR="005249FC" w:rsidRPr="005249FC" w:rsidRDefault="005249FC" w:rsidP="005249FC">
            <w:pPr>
              <w:widowControl/>
              <w:adjustRightInd w:val="0"/>
              <w:snapToGrid w:val="0"/>
              <w:spacing w:line="240" w:lineRule="atLeast"/>
              <w:jc w:val="center"/>
              <w:textAlignment w:val="center"/>
              <w:rPr>
                <w:rFonts w:ascii="仿宋_GB2312" w:eastAsia="仿宋_GB2312" w:hAnsi="宋体" w:cs="仿宋_GB2312" w:hint="eastAsia"/>
                <w:color w:val="000000"/>
                <w:spacing w:val="-6"/>
                <w:sz w:val="18"/>
                <w:szCs w:val="18"/>
              </w:rPr>
            </w:pPr>
          </w:p>
        </w:tc>
        <w:tc>
          <w:tcPr>
            <w:tcW w:w="347" w:type="pct"/>
            <w:tcBorders>
              <w:top w:val="single" w:sz="4" w:space="0" w:color="000000"/>
              <w:left w:val="single" w:sz="4" w:space="0" w:color="000000"/>
              <w:bottom w:val="single" w:sz="4" w:space="0" w:color="000000"/>
              <w:right w:val="single" w:sz="4" w:space="0" w:color="000000"/>
            </w:tcBorders>
            <w:noWrap/>
            <w:vAlign w:val="center"/>
          </w:tcPr>
          <w:p w:rsidR="005249FC" w:rsidRPr="005249FC" w:rsidRDefault="005249FC" w:rsidP="005249FC">
            <w:pPr>
              <w:widowControl/>
              <w:adjustRightInd w:val="0"/>
              <w:snapToGrid w:val="0"/>
              <w:spacing w:line="240" w:lineRule="atLeast"/>
              <w:jc w:val="center"/>
              <w:textAlignment w:val="center"/>
              <w:rPr>
                <w:rFonts w:ascii="仿宋_GB2312" w:eastAsia="仿宋_GB2312" w:hAnsi="宋体" w:cs="仿宋_GB2312" w:hint="eastAsia"/>
                <w:color w:val="000000"/>
                <w:spacing w:val="-6"/>
                <w:sz w:val="18"/>
                <w:szCs w:val="18"/>
              </w:rPr>
            </w:pPr>
          </w:p>
        </w:tc>
        <w:tc>
          <w:tcPr>
            <w:tcW w:w="296" w:type="pct"/>
            <w:tcBorders>
              <w:top w:val="single" w:sz="4" w:space="0" w:color="000000"/>
              <w:left w:val="single" w:sz="4" w:space="0" w:color="000000"/>
              <w:bottom w:val="single" w:sz="4" w:space="0" w:color="000000"/>
              <w:right w:val="single" w:sz="4" w:space="0" w:color="000000"/>
            </w:tcBorders>
            <w:noWrap/>
            <w:vAlign w:val="center"/>
          </w:tcPr>
          <w:p w:rsidR="005249FC" w:rsidRPr="005249FC" w:rsidRDefault="005249FC" w:rsidP="005249FC">
            <w:pPr>
              <w:widowControl/>
              <w:adjustRightInd w:val="0"/>
              <w:snapToGrid w:val="0"/>
              <w:spacing w:line="240" w:lineRule="atLeast"/>
              <w:jc w:val="center"/>
              <w:textAlignment w:val="center"/>
              <w:rPr>
                <w:rFonts w:ascii="仿宋_GB2312" w:eastAsia="仿宋_GB2312" w:hAnsi="宋体" w:cs="仿宋_GB2312" w:hint="eastAsia"/>
                <w:color w:val="000000"/>
                <w:spacing w:val="-6"/>
                <w:sz w:val="18"/>
                <w:szCs w:val="18"/>
              </w:rPr>
            </w:pPr>
          </w:p>
        </w:tc>
        <w:tc>
          <w:tcPr>
            <w:tcW w:w="280" w:type="pct"/>
            <w:tcBorders>
              <w:top w:val="single" w:sz="4" w:space="0" w:color="000000"/>
              <w:left w:val="single" w:sz="4" w:space="0" w:color="000000"/>
              <w:bottom w:val="single" w:sz="4" w:space="0" w:color="000000"/>
              <w:right w:val="single" w:sz="4" w:space="0" w:color="000000"/>
            </w:tcBorders>
            <w:noWrap/>
            <w:vAlign w:val="center"/>
          </w:tcPr>
          <w:p w:rsidR="005249FC" w:rsidRPr="005249FC" w:rsidRDefault="005249FC" w:rsidP="005249FC">
            <w:pPr>
              <w:widowControl/>
              <w:adjustRightInd w:val="0"/>
              <w:snapToGrid w:val="0"/>
              <w:spacing w:line="240" w:lineRule="atLeast"/>
              <w:jc w:val="center"/>
              <w:textAlignment w:val="center"/>
              <w:rPr>
                <w:rFonts w:ascii="仿宋_GB2312" w:eastAsia="仿宋_GB2312" w:hAnsi="宋体" w:cs="仿宋_GB2312" w:hint="eastAsia"/>
                <w:color w:val="000000"/>
                <w:spacing w:val="-6"/>
                <w:sz w:val="18"/>
                <w:szCs w:val="18"/>
              </w:rPr>
            </w:pPr>
          </w:p>
        </w:tc>
        <w:tc>
          <w:tcPr>
            <w:tcW w:w="279" w:type="pct"/>
            <w:tcBorders>
              <w:top w:val="single" w:sz="4" w:space="0" w:color="000000"/>
              <w:left w:val="single" w:sz="4" w:space="0" w:color="000000"/>
              <w:bottom w:val="single" w:sz="4" w:space="0" w:color="000000"/>
              <w:right w:val="single" w:sz="4" w:space="0" w:color="000000"/>
            </w:tcBorders>
            <w:noWrap/>
            <w:vAlign w:val="center"/>
          </w:tcPr>
          <w:p w:rsidR="005249FC" w:rsidRPr="005249FC" w:rsidRDefault="005249FC" w:rsidP="005249FC">
            <w:pPr>
              <w:widowControl/>
              <w:adjustRightInd w:val="0"/>
              <w:snapToGrid w:val="0"/>
              <w:spacing w:line="240" w:lineRule="atLeast"/>
              <w:jc w:val="center"/>
              <w:textAlignment w:val="center"/>
              <w:rPr>
                <w:rFonts w:ascii="仿宋_GB2312" w:eastAsia="仿宋_GB2312" w:hAnsi="宋体" w:cs="仿宋_GB2312" w:hint="eastAsia"/>
                <w:color w:val="000000"/>
                <w:spacing w:val="-6"/>
                <w:sz w:val="18"/>
                <w:szCs w:val="18"/>
              </w:rPr>
            </w:pPr>
          </w:p>
        </w:tc>
        <w:tc>
          <w:tcPr>
            <w:tcW w:w="286" w:type="pct"/>
            <w:tcBorders>
              <w:top w:val="single" w:sz="4" w:space="0" w:color="000000"/>
              <w:left w:val="single" w:sz="4" w:space="0" w:color="000000"/>
              <w:bottom w:val="single" w:sz="4" w:space="0" w:color="000000"/>
              <w:right w:val="single" w:sz="4" w:space="0" w:color="000000"/>
            </w:tcBorders>
            <w:noWrap/>
            <w:vAlign w:val="center"/>
          </w:tcPr>
          <w:p w:rsidR="005249FC" w:rsidRPr="005249FC" w:rsidRDefault="005249FC" w:rsidP="005249FC">
            <w:pPr>
              <w:widowControl/>
              <w:adjustRightInd w:val="0"/>
              <w:snapToGrid w:val="0"/>
              <w:spacing w:line="240" w:lineRule="atLeast"/>
              <w:jc w:val="center"/>
              <w:textAlignment w:val="center"/>
              <w:rPr>
                <w:rFonts w:ascii="仿宋_GB2312" w:eastAsia="仿宋_GB2312" w:hAnsi="宋体" w:cs="仿宋_GB2312" w:hint="eastAsia"/>
                <w:color w:val="000000"/>
                <w:spacing w:val="-6"/>
                <w:sz w:val="18"/>
                <w:szCs w:val="18"/>
              </w:rPr>
            </w:pPr>
          </w:p>
        </w:tc>
        <w:tc>
          <w:tcPr>
            <w:tcW w:w="296" w:type="pct"/>
            <w:tcBorders>
              <w:top w:val="single" w:sz="4" w:space="0" w:color="000000"/>
              <w:left w:val="single" w:sz="4" w:space="0" w:color="000000"/>
              <w:bottom w:val="single" w:sz="4" w:space="0" w:color="000000"/>
              <w:right w:val="single" w:sz="4" w:space="0" w:color="000000"/>
            </w:tcBorders>
            <w:noWrap/>
            <w:vAlign w:val="center"/>
          </w:tcPr>
          <w:p w:rsidR="005249FC" w:rsidRPr="005249FC" w:rsidRDefault="005249FC" w:rsidP="005249FC">
            <w:pPr>
              <w:widowControl/>
              <w:adjustRightInd w:val="0"/>
              <w:snapToGrid w:val="0"/>
              <w:spacing w:line="240" w:lineRule="atLeast"/>
              <w:jc w:val="center"/>
              <w:textAlignment w:val="center"/>
              <w:rPr>
                <w:rFonts w:ascii="仿宋_GB2312" w:eastAsia="仿宋_GB2312" w:hAnsi="宋体" w:cs="仿宋_GB2312" w:hint="eastAsia"/>
                <w:color w:val="000000"/>
                <w:spacing w:val="-6"/>
                <w:sz w:val="18"/>
                <w:szCs w:val="18"/>
              </w:rPr>
            </w:pPr>
          </w:p>
        </w:tc>
        <w:tc>
          <w:tcPr>
            <w:tcW w:w="464" w:type="pct"/>
            <w:tcBorders>
              <w:top w:val="single" w:sz="4" w:space="0" w:color="000000"/>
              <w:left w:val="single" w:sz="4" w:space="0" w:color="000000"/>
              <w:bottom w:val="single" w:sz="4" w:space="0" w:color="000000"/>
              <w:right w:val="single" w:sz="4" w:space="0" w:color="000000"/>
            </w:tcBorders>
            <w:noWrap/>
            <w:vAlign w:val="center"/>
          </w:tcPr>
          <w:p w:rsidR="005249FC" w:rsidRPr="005249FC" w:rsidRDefault="005249FC" w:rsidP="005249FC">
            <w:pPr>
              <w:widowControl/>
              <w:adjustRightInd w:val="0"/>
              <w:snapToGrid w:val="0"/>
              <w:spacing w:line="240" w:lineRule="atLeast"/>
              <w:jc w:val="center"/>
              <w:textAlignment w:val="center"/>
              <w:rPr>
                <w:rFonts w:ascii="仿宋_GB2312" w:eastAsia="仿宋_GB2312" w:hAnsi="宋体" w:cs="仿宋_GB2312" w:hint="eastAsia"/>
                <w:color w:val="000000"/>
                <w:spacing w:val="-6"/>
                <w:sz w:val="18"/>
                <w:szCs w:val="18"/>
              </w:rPr>
            </w:pPr>
          </w:p>
        </w:tc>
        <w:tc>
          <w:tcPr>
            <w:tcW w:w="311" w:type="pct"/>
            <w:tcBorders>
              <w:top w:val="single" w:sz="4" w:space="0" w:color="000000"/>
              <w:left w:val="single" w:sz="4" w:space="0" w:color="000000"/>
              <w:bottom w:val="single" w:sz="4" w:space="0" w:color="000000"/>
              <w:right w:val="single" w:sz="4" w:space="0" w:color="000000"/>
            </w:tcBorders>
            <w:noWrap/>
            <w:vAlign w:val="center"/>
          </w:tcPr>
          <w:p w:rsidR="005249FC" w:rsidRPr="005249FC" w:rsidRDefault="005249FC" w:rsidP="005249FC">
            <w:pPr>
              <w:widowControl/>
              <w:adjustRightInd w:val="0"/>
              <w:snapToGrid w:val="0"/>
              <w:spacing w:line="240" w:lineRule="atLeast"/>
              <w:jc w:val="center"/>
              <w:textAlignment w:val="center"/>
              <w:rPr>
                <w:rFonts w:ascii="仿宋_GB2312" w:eastAsia="仿宋_GB2312" w:hAnsi="宋体" w:cs="仿宋_GB2312" w:hint="eastAsia"/>
                <w:color w:val="000000"/>
                <w:spacing w:val="-6"/>
                <w:sz w:val="18"/>
                <w:szCs w:val="18"/>
              </w:rPr>
            </w:pPr>
          </w:p>
        </w:tc>
        <w:tc>
          <w:tcPr>
            <w:tcW w:w="465" w:type="pct"/>
            <w:tcBorders>
              <w:top w:val="single" w:sz="4" w:space="0" w:color="000000"/>
              <w:left w:val="single" w:sz="4" w:space="0" w:color="000000"/>
              <w:bottom w:val="single" w:sz="4" w:space="0" w:color="000000"/>
              <w:right w:val="single" w:sz="4" w:space="0" w:color="000000"/>
            </w:tcBorders>
            <w:noWrap/>
            <w:vAlign w:val="center"/>
          </w:tcPr>
          <w:p w:rsidR="005249FC" w:rsidRPr="005249FC" w:rsidRDefault="005249FC" w:rsidP="005249FC">
            <w:pPr>
              <w:widowControl/>
              <w:adjustRightInd w:val="0"/>
              <w:snapToGrid w:val="0"/>
              <w:spacing w:line="240" w:lineRule="atLeast"/>
              <w:jc w:val="center"/>
              <w:textAlignment w:val="center"/>
              <w:rPr>
                <w:rFonts w:ascii="仿宋_GB2312" w:eastAsia="仿宋_GB2312" w:hAnsi="宋体" w:cs="仿宋_GB2312" w:hint="eastAsia"/>
                <w:color w:val="000000"/>
                <w:spacing w:val="-6"/>
                <w:sz w:val="18"/>
                <w:szCs w:val="18"/>
              </w:rPr>
            </w:pPr>
          </w:p>
        </w:tc>
        <w:tc>
          <w:tcPr>
            <w:tcW w:w="310" w:type="pct"/>
            <w:tcBorders>
              <w:top w:val="single" w:sz="4" w:space="0" w:color="000000"/>
              <w:left w:val="single" w:sz="4" w:space="0" w:color="000000"/>
              <w:bottom w:val="single" w:sz="4" w:space="0" w:color="000000"/>
              <w:right w:val="single" w:sz="4" w:space="0" w:color="000000"/>
            </w:tcBorders>
            <w:noWrap/>
            <w:vAlign w:val="center"/>
          </w:tcPr>
          <w:p w:rsidR="005249FC" w:rsidRPr="005249FC" w:rsidRDefault="005249FC" w:rsidP="005249FC">
            <w:pPr>
              <w:widowControl/>
              <w:adjustRightInd w:val="0"/>
              <w:snapToGrid w:val="0"/>
              <w:spacing w:line="240" w:lineRule="atLeast"/>
              <w:jc w:val="center"/>
              <w:textAlignment w:val="center"/>
              <w:rPr>
                <w:rFonts w:ascii="仿宋_GB2312" w:eastAsia="仿宋_GB2312" w:hAnsi="宋体" w:cs="仿宋_GB2312" w:hint="eastAsia"/>
                <w:color w:val="000000"/>
                <w:spacing w:val="-6"/>
                <w:sz w:val="18"/>
                <w:szCs w:val="18"/>
              </w:rPr>
            </w:pPr>
          </w:p>
        </w:tc>
        <w:tc>
          <w:tcPr>
            <w:tcW w:w="213" w:type="pct"/>
            <w:tcBorders>
              <w:top w:val="single" w:sz="4" w:space="0" w:color="000000"/>
              <w:left w:val="single" w:sz="4" w:space="0" w:color="000000"/>
              <w:bottom w:val="single" w:sz="4" w:space="0" w:color="000000"/>
              <w:right w:val="single" w:sz="4" w:space="0" w:color="000000"/>
            </w:tcBorders>
            <w:noWrap/>
            <w:vAlign w:val="center"/>
          </w:tcPr>
          <w:p w:rsidR="005249FC" w:rsidRPr="005249FC" w:rsidRDefault="005249FC" w:rsidP="005249FC">
            <w:pPr>
              <w:widowControl/>
              <w:adjustRightInd w:val="0"/>
              <w:snapToGrid w:val="0"/>
              <w:spacing w:line="240" w:lineRule="atLeast"/>
              <w:jc w:val="center"/>
              <w:textAlignment w:val="center"/>
              <w:rPr>
                <w:rFonts w:ascii="仿宋_GB2312" w:eastAsia="仿宋_GB2312" w:hAnsi="宋体" w:cs="仿宋_GB2312" w:hint="eastAsia"/>
                <w:color w:val="000000"/>
                <w:spacing w:val="-6"/>
                <w:sz w:val="18"/>
                <w:szCs w:val="18"/>
              </w:rPr>
            </w:pPr>
          </w:p>
        </w:tc>
      </w:tr>
      <w:tr w:rsidR="005249FC" w:rsidRPr="005249FC" w:rsidTr="00FE6AFF">
        <w:trPr>
          <w:trHeight w:val="293"/>
          <w:jc w:val="center"/>
        </w:trPr>
        <w:tc>
          <w:tcPr>
            <w:tcW w:w="285" w:type="pct"/>
            <w:tcBorders>
              <w:top w:val="single" w:sz="4" w:space="0" w:color="000000"/>
              <w:left w:val="single" w:sz="4" w:space="0" w:color="000000"/>
              <w:bottom w:val="single" w:sz="4" w:space="0" w:color="000000"/>
              <w:right w:val="single" w:sz="4" w:space="0" w:color="000000"/>
            </w:tcBorders>
            <w:noWrap/>
            <w:vAlign w:val="center"/>
          </w:tcPr>
          <w:p w:rsidR="005249FC" w:rsidRPr="005249FC" w:rsidRDefault="005249FC" w:rsidP="005249FC">
            <w:pPr>
              <w:widowControl/>
              <w:spacing w:line="240" w:lineRule="exact"/>
              <w:jc w:val="center"/>
              <w:textAlignment w:val="center"/>
              <w:rPr>
                <w:rFonts w:ascii="仿宋_GB2312" w:eastAsia="仿宋_GB2312" w:hAnsi="宋体" w:cs="仿宋_GB2312" w:hint="eastAsia"/>
                <w:color w:val="000000"/>
                <w:spacing w:val="-6"/>
                <w:sz w:val="18"/>
                <w:szCs w:val="18"/>
              </w:rPr>
            </w:pPr>
            <w:r w:rsidRPr="005249FC">
              <w:rPr>
                <w:rFonts w:ascii="仿宋_GB2312" w:eastAsia="仿宋_GB2312" w:hAnsi="Times New Roman" w:cs="仿宋_GB2312" w:hint="eastAsia"/>
                <w:color w:val="000000"/>
                <w:spacing w:val="-6"/>
                <w:kern w:val="0"/>
                <w:szCs w:val="21"/>
              </w:rPr>
              <w:t>泰宁</w:t>
            </w:r>
          </w:p>
        </w:tc>
        <w:tc>
          <w:tcPr>
            <w:tcW w:w="565" w:type="pct"/>
            <w:tcBorders>
              <w:top w:val="single" w:sz="4" w:space="0" w:color="000000"/>
              <w:left w:val="single" w:sz="4" w:space="0" w:color="000000"/>
              <w:bottom w:val="single" w:sz="4" w:space="0" w:color="000000"/>
              <w:right w:val="single" w:sz="4" w:space="0" w:color="000000"/>
            </w:tcBorders>
            <w:noWrap/>
            <w:vAlign w:val="center"/>
          </w:tcPr>
          <w:p w:rsidR="005249FC" w:rsidRPr="005249FC" w:rsidRDefault="005249FC" w:rsidP="005249FC">
            <w:pPr>
              <w:widowControl/>
              <w:adjustRightInd w:val="0"/>
              <w:snapToGrid w:val="0"/>
              <w:spacing w:line="240" w:lineRule="atLeast"/>
              <w:jc w:val="center"/>
              <w:textAlignment w:val="center"/>
              <w:rPr>
                <w:rFonts w:ascii="仿宋_GB2312" w:eastAsia="仿宋_GB2312" w:hAnsi="宋体" w:cs="仿宋_GB2312" w:hint="eastAsia"/>
                <w:color w:val="000000"/>
                <w:spacing w:val="-6"/>
                <w:kern w:val="0"/>
                <w:sz w:val="18"/>
                <w:szCs w:val="18"/>
                <w:lang w:bidi="ar"/>
              </w:rPr>
            </w:pPr>
          </w:p>
        </w:tc>
        <w:tc>
          <w:tcPr>
            <w:tcW w:w="297" w:type="pct"/>
            <w:tcBorders>
              <w:top w:val="single" w:sz="4" w:space="0" w:color="000000"/>
              <w:left w:val="single" w:sz="4" w:space="0" w:color="000000"/>
              <w:bottom w:val="single" w:sz="4" w:space="0" w:color="000000"/>
              <w:right w:val="single" w:sz="4" w:space="0" w:color="000000"/>
            </w:tcBorders>
            <w:noWrap/>
            <w:vAlign w:val="center"/>
          </w:tcPr>
          <w:p w:rsidR="005249FC" w:rsidRPr="005249FC" w:rsidRDefault="005249FC" w:rsidP="005249FC">
            <w:pPr>
              <w:widowControl/>
              <w:adjustRightInd w:val="0"/>
              <w:snapToGrid w:val="0"/>
              <w:spacing w:line="240" w:lineRule="atLeast"/>
              <w:jc w:val="center"/>
              <w:textAlignment w:val="center"/>
              <w:rPr>
                <w:rFonts w:ascii="仿宋_GB2312" w:eastAsia="仿宋_GB2312" w:hAnsi="宋体" w:cs="仿宋_GB2312" w:hint="eastAsia"/>
                <w:color w:val="000000"/>
                <w:spacing w:val="-6"/>
                <w:sz w:val="18"/>
                <w:szCs w:val="18"/>
              </w:rPr>
            </w:pPr>
          </w:p>
        </w:tc>
        <w:tc>
          <w:tcPr>
            <w:tcW w:w="297" w:type="pct"/>
            <w:tcBorders>
              <w:top w:val="single" w:sz="4" w:space="0" w:color="000000"/>
              <w:left w:val="single" w:sz="4" w:space="0" w:color="000000"/>
              <w:bottom w:val="single" w:sz="4" w:space="0" w:color="000000"/>
              <w:right w:val="single" w:sz="4" w:space="0" w:color="000000"/>
            </w:tcBorders>
            <w:noWrap/>
            <w:vAlign w:val="center"/>
          </w:tcPr>
          <w:p w:rsidR="005249FC" w:rsidRPr="005249FC" w:rsidRDefault="005249FC" w:rsidP="005249FC">
            <w:pPr>
              <w:widowControl/>
              <w:adjustRightInd w:val="0"/>
              <w:snapToGrid w:val="0"/>
              <w:spacing w:line="240" w:lineRule="atLeast"/>
              <w:jc w:val="center"/>
              <w:textAlignment w:val="center"/>
              <w:rPr>
                <w:rFonts w:ascii="仿宋_GB2312" w:eastAsia="仿宋_GB2312" w:hAnsi="宋体" w:cs="仿宋_GB2312" w:hint="eastAsia"/>
                <w:color w:val="000000"/>
                <w:spacing w:val="-6"/>
                <w:sz w:val="18"/>
                <w:szCs w:val="18"/>
              </w:rPr>
            </w:pPr>
          </w:p>
        </w:tc>
        <w:tc>
          <w:tcPr>
            <w:tcW w:w="347" w:type="pct"/>
            <w:tcBorders>
              <w:top w:val="single" w:sz="4" w:space="0" w:color="000000"/>
              <w:left w:val="single" w:sz="4" w:space="0" w:color="000000"/>
              <w:bottom w:val="single" w:sz="4" w:space="0" w:color="000000"/>
              <w:right w:val="single" w:sz="4" w:space="0" w:color="000000"/>
            </w:tcBorders>
            <w:noWrap/>
            <w:vAlign w:val="center"/>
          </w:tcPr>
          <w:p w:rsidR="005249FC" w:rsidRPr="005249FC" w:rsidRDefault="005249FC" w:rsidP="005249FC">
            <w:pPr>
              <w:widowControl/>
              <w:adjustRightInd w:val="0"/>
              <w:snapToGrid w:val="0"/>
              <w:spacing w:line="240" w:lineRule="atLeast"/>
              <w:jc w:val="center"/>
              <w:textAlignment w:val="center"/>
              <w:rPr>
                <w:rFonts w:ascii="仿宋_GB2312" w:eastAsia="仿宋_GB2312" w:hAnsi="宋体" w:cs="仿宋_GB2312" w:hint="eastAsia"/>
                <w:color w:val="000000"/>
                <w:spacing w:val="-6"/>
                <w:sz w:val="18"/>
                <w:szCs w:val="18"/>
              </w:rPr>
            </w:pPr>
          </w:p>
        </w:tc>
        <w:tc>
          <w:tcPr>
            <w:tcW w:w="296" w:type="pct"/>
            <w:tcBorders>
              <w:top w:val="single" w:sz="4" w:space="0" w:color="000000"/>
              <w:left w:val="single" w:sz="4" w:space="0" w:color="000000"/>
              <w:bottom w:val="single" w:sz="4" w:space="0" w:color="000000"/>
              <w:right w:val="single" w:sz="4" w:space="0" w:color="000000"/>
            </w:tcBorders>
            <w:noWrap/>
            <w:vAlign w:val="center"/>
          </w:tcPr>
          <w:p w:rsidR="005249FC" w:rsidRPr="005249FC" w:rsidRDefault="005249FC" w:rsidP="005249FC">
            <w:pPr>
              <w:widowControl/>
              <w:adjustRightInd w:val="0"/>
              <w:snapToGrid w:val="0"/>
              <w:spacing w:line="240" w:lineRule="atLeast"/>
              <w:jc w:val="center"/>
              <w:textAlignment w:val="center"/>
              <w:rPr>
                <w:rFonts w:ascii="仿宋_GB2312" w:eastAsia="仿宋_GB2312" w:hAnsi="宋体" w:cs="仿宋_GB2312" w:hint="eastAsia"/>
                <w:color w:val="000000"/>
                <w:spacing w:val="-6"/>
                <w:sz w:val="18"/>
                <w:szCs w:val="18"/>
              </w:rPr>
            </w:pPr>
          </w:p>
        </w:tc>
        <w:tc>
          <w:tcPr>
            <w:tcW w:w="280" w:type="pct"/>
            <w:tcBorders>
              <w:top w:val="single" w:sz="4" w:space="0" w:color="000000"/>
              <w:left w:val="single" w:sz="4" w:space="0" w:color="000000"/>
              <w:bottom w:val="single" w:sz="4" w:space="0" w:color="000000"/>
              <w:right w:val="single" w:sz="4" w:space="0" w:color="000000"/>
            </w:tcBorders>
            <w:noWrap/>
            <w:vAlign w:val="center"/>
          </w:tcPr>
          <w:p w:rsidR="005249FC" w:rsidRPr="005249FC" w:rsidRDefault="005249FC" w:rsidP="005249FC">
            <w:pPr>
              <w:widowControl/>
              <w:adjustRightInd w:val="0"/>
              <w:snapToGrid w:val="0"/>
              <w:spacing w:line="240" w:lineRule="atLeast"/>
              <w:jc w:val="center"/>
              <w:textAlignment w:val="center"/>
              <w:rPr>
                <w:rFonts w:ascii="仿宋_GB2312" w:eastAsia="仿宋_GB2312" w:hAnsi="宋体" w:cs="仿宋_GB2312" w:hint="eastAsia"/>
                <w:color w:val="000000"/>
                <w:spacing w:val="-6"/>
                <w:sz w:val="18"/>
                <w:szCs w:val="18"/>
              </w:rPr>
            </w:pPr>
          </w:p>
        </w:tc>
        <w:tc>
          <w:tcPr>
            <w:tcW w:w="279" w:type="pct"/>
            <w:tcBorders>
              <w:top w:val="single" w:sz="4" w:space="0" w:color="000000"/>
              <w:left w:val="single" w:sz="4" w:space="0" w:color="000000"/>
              <w:bottom w:val="single" w:sz="4" w:space="0" w:color="000000"/>
              <w:right w:val="single" w:sz="4" w:space="0" w:color="000000"/>
            </w:tcBorders>
            <w:noWrap/>
            <w:vAlign w:val="center"/>
          </w:tcPr>
          <w:p w:rsidR="005249FC" w:rsidRPr="005249FC" w:rsidRDefault="005249FC" w:rsidP="005249FC">
            <w:pPr>
              <w:widowControl/>
              <w:adjustRightInd w:val="0"/>
              <w:snapToGrid w:val="0"/>
              <w:spacing w:line="240" w:lineRule="atLeast"/>
              <w:jc w:val="center"/>
              <w:textAlignment w:val="center"/>
              <w:rPr>
                <w:rFonts w:ascii="仿宋_GB2312" w:eastAsia="仿宋_GB2312" w:hAnsi="宋体" w:cs="仿宋_GB2312" w:hint="eastAsia"/>
                <w:color w:val="000000"/>
                <w:spacing w:val="-6"/>
                <w:sz w:val="18"/>
                <w:szCs w:val="18"/>
              </w:rPr>
            </w:pPr>
          </w:p>
        </w:tc>
        <w:tc>
          <w:tcPr>
            <w:tcW w:w="286" w:type="pct"/>
            <w:tcBorders>
              <w:top w:val="single" w:sz="4" w:space="0" w:color="000000"/>
              <w:left w:val="single" w:sz="4" w:space="0" w:color="000000"/>
              <w:bottom w:val="single" w:sz="4" w:space="0" w:color="000000"/>
              <w:right w:val="single" w:sz="4" w:space="0" w:color="000000"/>
            </w:tcBorders>
            <w:noWrap/>
            <w:vAlign w:val="center"/>
          </w:tcPr>
          <w:p w:rsidR="005249FC" w:rsidRPr="005249FC" w:rsidRDefault="005249FC" w:rsidP="005249FC">
            <w:pPr>
              <w:widowControl/>
              <w:adjustRightInd w:val="0"/>
              <w:snapToGrid w:val="0"/>
              <w:spacing w:line="240" w:lineRule="atLeast"/>
              <w:jc w:val="center"/>
              <w:textAlignment w:val="center"/>
              <w:rPr>
                <w:rFonts w:ascii="仿宋_GB2312" w:eastAsia="仿宋_GB2312" w:hAnsi="宋体" w:cs="仿宋_GB2312" w:hint="eastAsia"/>
                <w:color w:val="000000"/>
                <w:spacing w:val="-6"/>
                <w:sz w:val="18"/>
                <w:szCs w:val="18"/>
              </w:rPr>
            </w:pPr>
          </w:p>
        </w:tc>
        <w:tc>
          <w:tcPr>
            <w:tcW w:w="296" w:type="pct"/>
            <w:tcBorders>
              <w:top w:val="single" w:sz="4" w:space="0" w:color="000000"/>
              <w:left w:val="single" w:sz="4" w:space="0" w:color="000000"/>
              <w:bottom w:val="single" w:sz="4" w:space="0" w:color="000000"/>
              <w:right w:val="single" w:sz="4" w:space="0" w:color="000000"/>
            </w:tcBorders>
            <w:noWrap/>
            <w:vAlign w:val="center"/>
          </w:tcPr>
          <w:p w:rsidR="005249FC" w:rsidRPr="005249FC" w:rsidRDefault="005249FC" w:rsidP="005249FC">
            <w:pPr>
              <w:widowControl/>
              <w:adjustRightInd w:val="0"/>
              <w:snapToGrid w:val="0"/>
              <w:spacing w:line="240" w:lineRule="atLeast"/>
              <w:jc w:val="center"/>
              <w:textAlignment w:val="center"/>
              <w:rPr>
                <w:rFonts w:ascii="仿宋_GB2312" w:eastAsia="仿宋_GB2312" w:hAnsi="宋体" w:cs="仿宋_GB2312" w:hint="eastAsia"/>
                <w:color w:val="000000"/>
                <w:spacing w:val="-6"/>
                <w:sz w:val="18"/>
                <w:szCs w:val="18"/>
              </w:rPr>
            </w:pPr>
          </w:p>
        </w:tc>
        <w:tc>
          <w:tcPr>
            <w:tcW w:w="464" w:type="pct"/>
            <w:tcBorders>
              <w:top w:val="single" w:sz="4" w:space="0" w:color="000000"/>
              <w:left w:val="single" w:sz="4" w:space="0" w:color="000000"/>
              <w:bottom w:val="single" w:sz="4" w:space="0" w:color="000000"/>
              <w:right w:val="single" w:sz="4" w:space="0" w:color="000000"/>
            </w:tcBorders>
            <w:noWrap/>
            <w:vAlign w:val="center"/>
          </w:tcPr>
          <w:p w:rsidR="005249FC" w:rsidRPr="005249FC" w:rsidRDefault="005249FC" w:rsidP="005249FC">
            <w:pPr>
              <w:widowControl/>
              <w:adjustRightInd w:val="0"/>
              <w:snapToGrid w:val="0"/>
              <w:spacing w:line="240" w:lineRule="atLeast"/>
              <w:jc w:val="center"/>
              <w:textAlignment w:val="center"/>
              <w:rPr>
                <w:rFonts w:ascii="仿宋_GB2312" w:eastAsia="仿宋_GB2312" w:hAnsi="宋体" w:cs="仿宋_GB2312" w:hint="eastAsia"/>
                <w:color w:val="000000"/>
                <w:spacing w:val="-6"/>
                <w:sz w:val="18"/>
                <w:szCs w:val="18"/>
              </w:rPr>
            </w:pPr>
          </w:p>
        </w:tc>
        <w:tc>
          <w:tcPr>
            <w:tcW w:w="311" w:type="pct"/>
            <w:tcBorders>
              <w:top w:val="single" w:sz="4" w:space="0" w:color="000000"/>
              <w:left w:val="single" w:sz="4" w:space="0" w:color="000000"/>
              <w:bottom w:val="single" w:sz="4" w:space="0" w:color="000000"/>
              <w:right w:val="single" w:sz="4" w:space="0" w:color="000000"/>
            </w:tcBorders>
            <w:noWrap/>
            <w:vAlign w:val="center"/>
          </w:tcPr>
          <w:p w:rsidR="005249FC" w:rsidRPr="005249FC" w:rsidRDefault="005249FC" w:rsidP="005249FC">
            <w:pPr>
              <w:widowControl/>
              <w:adjustRightInd w:val="0"/>
              <w:snapToGrid w:val="0"/>
              <w:spacing w:line="240" w:lineRule="atLeast"/>
              <w:jc w:val="center"/>
              <w:textAlignment w:val="center"/>
              <w:rPr>
                <w:rFonts w:ascii="仿宋_GB2312" w:eastAsia="仿宋_GB2312" w:hAnsi="宋体" w:cs="仿宋_GB2312" w:hint="eastAsia"/>
                <w:color w:val="000000"/>
                <w:spacing w:val="-6"/>
                <w:sz w:val="18"/>
                <w:szCs w:val="18"/>
              </w:rPr>
            </w:pPr>
          </w:p>
        </w:tc>
        <w:tc>
          <w:tcPr>
            <w:tcW w:w="465" w:type="pct"/>
            <w:tcBorders>
              <w:top w:val="single" w:sz="4" w:space="0" w:color="000000"/>
              <w:left w:val="single" w:sz="4" w:space="0" w:color="000000"/>
              <w:bottom w:val="single" w:sz="4" w:space="0" w:color="000000"/>
              <w:right w:val="single" w:sz="4" w:space="0" w:color="000000"/>
            </w:tcBorders>
            <w:noWrap/>
            <w:vAlign w:val="center"/>
          </w:tcPr>
          <w:p w:rsidR="005249FC" w:rsidRPr="005249FC" w:rsidRDefault="005249FC" w:rsidP="005249FC">
            <w:pPr>
              <w:widowControl/>
              <w:adjustRightInd w:val="0"/>
              <w:snapToGrid w:val="0"/>
              <w:spacing w:line="240" w:lineRule="atLeast"/>
              <w:jc w:val="center"/>
              <w:textAlignment w:val="center"/>
              <w:rPr>
                <w:rFonts w:ascii="仿宋_GB2312" w:eastAsia="仿宋_GB2312" w:hAnsi="宋体" w:cs="仿宋_GB2312" w:hint="eastAsia"/>
                <w:color w:val="000000"/>
                <w:spacing w:val="-6"/>
                <w:sz w:val="18"/>
                <w:szCs w:val="18"/>
              </w:rPr>
            </w:pPr>
          </w:p>
        </w:tc>
        <w:tc>
          <w:tcPr>
            <w:tcW w:w="310" w:type="pct"/>
            <w:tcBorders>
              <w:top w:val="single" w:sz="4" w:space="0" w:color="000000"/>
              <w:left w:val="single" w:sz="4" w:space="0" w:color="000000"/>
              <w:bottom w:val="single" w:sz="4" w:space="0" w:color="000000"/>
              <w:right w:val="single" w:sz="4" w:space="0" w:color="000000"/>
            </w:tcBorders>
            <w:noWrap/>
            <w:vAlign w:val="center"/>
          </w:tcPr>
          <w:p w:rsidR="005249FC" w:rsidRPr="005249FC" w:rsidRDefault="005249FC" w:rsidP="005249FC">
            <w:pPr>
              <w:widowControl/>
              <w:adjustRightInd w:val="0"/>
              <w:snapToGrid w:val="0"/>
              <w:spacing w:line="240" w:lineRule="atLeast"/>
              <w:jc w:val="center"/>
              <w:textAlignment w:val="center"/>
              <w:rPr>
                <w:rFonts w:ascii="仿宋_GB2312" w:eastAsia="仿宋_GB2312" w:hAnsi="宋体" w:cs="仿宋_GB2312" w:hint="eastAsia"/>
                <w:color w:val="000000"/>
                <w:spacing w:val="-6"/>
                <w:sz w:val="18"/>
                <w:szCs w:val="18"/>
              </w:rPr>
            </w:pPr>
          </w:p>
        </w:tc>
        <w:tc>
          <w:tcPr>
            <w:tcW w:w="213" w:type="pct"/>
            <w:tcBorders>
              <w:top w:val="single" w:sz="4" w:space="0" w:color="000000"/>
              <w:left w:val="single" w:sz="4" w:space="0" w:color="000000"/>
              <w:bottom w:val="single" w:sz="4" w:space="0" w:color="000000"/>
              <w:right w:val="single" w:sz="4" w:space="0" w:color="000000"/>
            </w:tcBorders>
            <w:noWrap/>
            <w:vAlign w:val="center"/>
          </w:tcPr>
          <w:p w:rsidR="005249FC" w:rsidRPr="005249FC" w:rsidRDefault="005249FC" w:rsidP="005249FC">
            <w:pPr>
              <w:widowControl/>
              <w:adjustRightInd w:val="0"/>
              <w:snapToGrid w:val="0"/>
              <w:spacing w:line="240" w:lineRule="atLeast"/>
              <w:jc w:val="center"/>
              <w:textAlignment w:val="center"/>
              <w:rPr>
                <w:rFonts w:ascii="仿宋_GB2312" w:eastAsia="仿宋_GB2312" w:hAnsi="宋体" w:cs="仿宋_GB2312" w:hint="eastAsia"/>
                <w:color w:val="000000"/>
                <w:spacing w:val="-6"/>
                <w:sz w:val="18"/>
                <w:szCs w:val="18"/>
              </w:rPr>
            </w:pPr>
          </w:p>
        </w:tc>
      </w:tr>
      <w:tr w:rsidR="005249FC" w:rsidRPr="005249FC" w:rsidTr="00FE6AFF">
        <w:trPr>
          <w:trHeight w:val="293"/>
          <w:jc w:val="center"/>
        </w:trPr>
        <w:tc>
          <w:tcPr>
            <w:tcW w:w="285" w:type="pct"/>
            <w:tcBorders>
              <w:top w:val="single" w:sz="4" w:space="0" w:color="000000"/>
              <w:left w:val="single" w:sz="4" w:space="0" w:color="000000"/>
              <w:bottom w:val="single" w:sz="4" w:space="0" w:color="000000"/>
              <w:right w:val="single" w:sz="4" w:space="0" w:color="000000"/>
            </w:tcBorders>
            <w:noWrap/>
            <w:vAlign w:val="center"/>
          </w:tcPr>
          <w:p w:rsidR="005249FC" w:rsidRPr="005249FC" w:rsidRDefault="005249FC" w:rsidP="005249FC">
            <w:pPr>
              <w:widowControl/>
              <w:spacing w:line="240" w:lineRule="exact"/>
              <w:jc w:val="center"/>
              <w:textAlignment w:val="center"/>
              <w:rPr>
                <w:rFonts w:ascii="仿宋_GB2312" w:eastAsia="仿宋_GB2312" w:hAnsi="宋体" w:cs="仿宋_GB2312" w:hint="eastAsia"/>
                <w:color w:val="000000"/>
                <w:spacing w:val="-6"/>
                <w:sz w:val="18"/>
                <w:szCs w:val="18"/>
              </w:rPr>
            </w:pPr>
            <w:r w:rsidRPr="005249FC">
              <w:rPr>
                <w:rFonts w:ascii="仿宋_GB2312" w:eastAsia="仿宋_GB2312" w:hAnsi="Times New Roman" w:cs="仿宋_GB2312" w:hint="eastAsia"/>
                <w:color w:val="000000"/>
                <w:spacing w:val="-6"/>
                <w:kern w:val="0"/>
                <w:szCs w:val="21"/>
              </w:rPr>
              <w:t>将乐</w:t>
            </w:r>
          </w:p>
        </w:tc>
        <w:tc>
          <w:tcPr>
            <w:tcW w:w="565" w:type="pct"/>
            <w:tcBorders>
              <w:top w:val="single" w:sz="4" w:space="0" w:color="000000"/>
              <w:left w:val="single" w:sz="4" w:space="0" w:color="000000"/>
              <w:bottom w:val="single" w:sz="4" w:space="0" w:color="000000"/>
              <w:right w:val="single" w:sz="4" w:space="0" w:color="000000"/>
            </w:tcBorders>
            <w:noWrap/>
            <w:vAlign w:val="center"/>
          </w:tcPr>
          <w:p w:rsidR="005249FC" w:rsidRPr="005249FC" w:rsidRDefault="005249FC" w:rsidP="005249FC">
            <w:pPr>
              <w:widowControl/>
              <w:adjustRightInd w:val="0"/>
              <w:snapToGrid w:val="0"/>
              <w:spacing w:line="240" w:lineRule="atLeast"/>
              <w:jc w:val="center"/>
              <w:textAlignment w:val="center"/>
              <w:rPr>
                <w:rFonts w:ascii="仿宋_GB2312" w:eastAsia="仿宋_GB2312" w:hAnsi="宋体" w:cs="仿宋_GB2312" w:hint="eastAsia"/>
                <w:color w:val="000000"/>
                <w:spacing w:val="-6"/>
                <w:kern w:val="0"/>
                <w:sz w:val="18"/>
                <w:szCs w:val="18"/>
                <w:lang w:bidi="ar"/>
              </w:rPr>
            </w:pPr>
          </w:p>
        </w:tc>
        <w:tc>
          <w:tcPr>
            <w:tcW w:w="297" w:type="pct"/>
            <w:tcBorders>
              <w:top w:val="single" w:sz="4" w:space="0" w:color="000000"/>
              <w:left w:val="single" w:sz="4" w:space="0" w:color="000000"/>
              <w:bottom w:val="single" w:sz="4" w:space="0" w:color="000000"/>
              <w:right w:val="single" w:sz="4" w:space="0" w:color="000000"/>
            </w:tcBorders>
            <w:noWrap/>
            <w:vAlign w:val="center"/>
          </w:tcPr>
          <w:p w:rsidR="005249FC" w:rsidRPr="005249FC" w:rsidRDefault="005249FC" w:rsidP="005249FC">
            <w:pPr>
              <w:widowControl/>
              <w:adjustRightInd w:val="0"/>
              <w:snapToGrid w:val="0"/>
              <w:spacing w:line="240" w:lineRule="atLeast"/>
              <w:jc w:val="center"/>
              <w:textAlignment w:val="center"/>
              <w:rPr>
                <w:rFonts w:ascii="仿宋_GB2312" w:eastAsia="仿宋_GB2312" w:hAnsi="宋体" w:cs="仿宋_GB2312" w:hint="eastAsia"/>
                <w:color w:val="000000"/>
                <w:spacing w:val="-6"/>
                <w:sz w:val="18"/>
                <w:szCs w:val="18"/>
              </w:rPr>
            </w:pPr>
          </w:p>
        </w:tc>
        <w:tc>
          <w:tcPr>
            <w:tcW w:w="297" w:type="pct"/>
            <w:tcBorders>
              <w:top w:val="single" w:sz="4" w:space="0" w:color="000000"/>
              <w:left w:val="single" w:sz="4" w:space="0" w:color="000000"/>
              <w:bottom w:val="single" w:sz="4" w:space="0" w:color="000000"/>
              <w:right w:val="single" w:sz="4" w:space="0" w:color="000000"/>
            </w:tcBorders>
            <w:noWrap/>
            <w:vAlign w:val="center"/>
          </w:tcPr>
          <w:p w:rsidR="005249FC" w:rsidRPr="005249FC" w:rsidRDefault="005249FC" w:rsidP="005249FC">
            <w:pPr>
              <w:widowControl/>
              <w:adjustRightInd w:val="0"/>
              <w:snapToGrid w:val="0"/>
              <w:spacing w:line="240" w:lineRule="atLeast"/>
              <w:jc w:val="center"/>
              <w:textAlignment w:val="center"/>
              <w:rPr>
                <w:rFonts w:ascii="仿宋_GB2312" w:eastAsia="仿宋_GB2312" w:hAnsi="宋体" w:cs="仿宋_GB2312" w:hint="eastAsia"/>
                <w:color w:val="000000"/>
                <w:spacing w:val="-6"/>
                <w:sz w:val="18"/>
                <w:szCs w:val="18"/>
              </w:rPr>
            </w:pPr>
          </w:p>
        </w:tc>
        <w:tc>
          <w:tcPr>
            <w:tcW w:w="347" w:type="pct"/>
            <w:tcBorders>
              <w:top w:val="single" w:sz="4" w:space="0" w:color="000000"/>
              <w:left w:val="single" w:sz="4" w:space="0" w:color="000000"/>
              <w:bottom w:val="single" w:sz="4" w:space="0" w:color="000000"/>
              <w:right w:val="single" w:sz="4" w:space="0" w:color="000000"/>
            </w:tcBorders>
            <w:noWrap/>
            <w:vAlign w:val="center"/>
          </w:tcPr>
          <w:p w:rsidR="005249FC" w:rsidRPr="005249FC" w:rsidRDefault="005249FC" w:rsidP="005249FC">
            <w:pPr>
              <w:widowControl/>
              <w:adjustRightInd w:val="0"/>
              <w:snapToGrid w:val="0"/>
              <w:spacing w:line="240" w:lineRule="atLeast"/>
              <w:jc w:val="center"/>
              <w:textAlignment w:val="center"/>
              <w:rPr>
                <w:rFonts w:ascii="仿宋_GB2312" w:eastAsia="仿宋_GB2312" w:hAnsi="宋体" w:cs="仿宋_GB2312" w:hint="eastAsia"/>
                <w:color w:val="000000"/>
                <w:spacing w:val="-6"/>
                <w:sz w:val="18"/>
                <w:szCs w:val="18"/>
              </w:rPr>
            </w:pPr>
          </w:p>
        </w:tc>
        <w:tc>
          <w:tcPr>
            <w:tcW w:w="296" w:type="pct"/>
            <w:tcBorders>
              <w:top w:val="single" w:sz="4" w:space="0" w:color="000000"/>
              <w:left w:val="single" w:sz="4" w:space="0" w:color="000000"/>
              <w:bottom w:val="single" w:sz="4" w:space="0" w:color="000000"/>
              <w:right w:val="single" w:sz="4" w:space="0" w:color="000000"/>
            </w:tcBorders>
            <w:noWrap/>
            <w:vAlign w:val="center"/>
          </w:tcPr>
          <w:p w:rsidR="005249FC" w:rsidRPr="005249FC" w:rsidRDefault="005249FC" w:rsidP="005249FC">
            <w:pPr>
              <w:widowControl/>
              <w:adjustRightInd w:val="0"/>
              <w:snapToGrid w:val="0"/>
              <w:spacing w:line="240" w:lineRule="atLeast"/>
              <w:jc w:val="center"/>
              <w:textAlignment w:val="center"/>
              <w:rPr>
                <w:rFonts w:ascii="仿宋_GB2312" w:eastAsia="仿宋_GB2312" w:hAnsi="宋体" w:cs="仿宋_GB2312" w:hint="eastAsia"/>
                <w:color w:val="000000"/>
                <w:spacing w:val="-6"/>
                <w:sz w:val="18"/>
                <w:szCs w:val="18"/>
              </w:rPr>
            </w:pPr>
          </w:p>
        </w:tc>
        <w:tc>
          <w:tcPr>
            <w:tcW w:w="280" w:type="pct"/>
            <w:tcBorders>
              <w:top w:val="single" w:sz="4" w:space="0" w:color="000000"/>
              <w:left w:val="single" w:sz="4" w:space="0" w:color="000000"/>
              <w:bottom w:val="single" w:sz="4" w:space="0" w:color="000000"/>
              <w:right w:val="single" w:sz="4" w:space="0" w:color="000000"/>
            </w:tcBorders>
            <w:noWrap/>
            <w:vAlign w:val="center"/>
          </w:tcPr>
          <w:p w:rsidR="005249FC" w:rsidRPr="005249FC" w:rsidRDefault="005249FC" w:rsidP="005249FC">
            <w:pPr>
              <w:widowControl/>
              <w:adjustRightInd w:val="0"/>
              <w:snapToGrid w:val="0"/>
              <w:spacing w:line="240" w:lineRule="atLeast"/>
              <w:jc w:val="center"/>
              <w:textAlignment w:val="center"/>
              <w:rPr>
                <w:rFonts w:ascii="仿宋_GB2312" w:eastAsia="仿宋_GB2312" w:hAnsi="宋体" w:cs="仿宋_GB2312" w:hint="eastAsia"/>
                <w:color w:val="000000"/>
                <w:spacing w:val="-6"/>
                <w:sz w:val="18"/>
                <w:szCs w:val="18"/>
              </w:rPr>
            </w:pPr>
          </w:p>
        </w:tc>
        <w:tc>
          <w:tcPr>
            <w:tcW w:w="279" w:type="pct"/>
            <w:tcBorders>
              <w:top w:val="single" w:sz="4" w:space="0" w:color="000000"/>
              <w:left w:val="single" w:sz="4" w:space="0" w:color="000000"/>
              <w:bottom w:val="single" w:sz="4" w:space="0" w:color="000000"/>
              <w:right w:val="single" w:sz="4" w:space="0" w:color="000000"/>
            </w:tcBorders>
            <w:noWrap/>
            <w:vAlign w:val="center"/>
          </w:tcPr>
          <w:p w:rsidR="005249FC" w:rsidRPr="005249FC" w:rsidRDefault="005249FC" w:rsidP="005249FC">
            <w:pPr>
              <w:widowControl/>
              <w:adjustRightInd w:val="0"/>
              <w:snapToGrid w:val="0"/>
              <w:spacing w:line="240" w:lineRule="atLeast"/>
              <w:jc w:val="center"/>
              <w:textAlignment w:val="center"/>
              <w:rPr>
                <w:rFonts w:ascii="仿宋_GB2312" w:eastAsia="仿宋_GB2312" w:hAnsi="宋体" w:cs="仿宋_GB2312" w:hint="eastAsia"/>
                <w:color w:val="000000"/>
                <w:spacing w:val="-6"/>
                <w:sz w:val="18"/>
                <w:szCs w:val="18"/>
              </w:rPr>
            </w:pPr>
          </w:p>
        </w:tc>
        <w:tc>
          <w:tcPr>
            <w:tcW w:w="286" w:type="pct"/>
            <w:tcBorders>
              <w:top w:val="single" w:sz="4" w:space="0" w:color="000000"/>
              <w:left w:val="single" w:sz="4" w:space="0" w:color="000000"/>
              <w:bottom w:val="single" w:sz="4" w:space="0" w:color="000000"/>
              <w:right w:val="single" w:sz="4" w:space="0" w:color="000000"/>
            </w:tcBorders>
            <w:noWrap/>
            <w:vAlign w:val="center"/>
          </w:tcPr>
          <w:p w:rsidR="005249FC" w:rsidRPr="005249FC" w:rsidRDefault="005249FC" w:rsidP="005249FC">
            <w:pPr>
              <w:widowControl/>
              <w:adjustRightInd w:val="0"/>
              <w:snapToGrid w:val="0"/>
              <w:spacing w:line="240" w:lineRule="atLeast"/>
              <w:jc w:val="center"/>
              <w:textAlignment w:val="center"/>
              <w:rPr>
                <w:rFonts w:ascii="仿宋_GB2312" w:eastAsia="仿宋_GB2312" w:hAnsi="宋体" w:cs="仿宋_GB2312" w:hint="eastAsia"/>
                <w:color w:val="000000"/>
                <w:spacing w:val="-6"/>
                <w:sz w:val="18"/>
                <w:szCs w:val="18"/>
              </w:rPr>
            </w:pPr>
          </w:p>
        </w:tc>
        <w:tc>
          <w:tcPr>
            <w:tcW w:w="296" w:type="pct"/>
            <w:tcBorders>
              <w:top w:val="single" w:sz="4" w:space="0" w:color="000000"/>
              <w:left w:val="single" w:sz="4" w:space="0" w:color="000000"/>
              <w:bottom w:val="single" w:sz="4" w:space="0" w:color="000000"/>
              <w:right w:val="single" w:sz="4" w:space="0" w:color="000000"/>
            </w:tcBorders>
            <w:noWrap/>
            <w:vAlign w:val="center"/>
          </w:tcPr>
          <w:p w:rsidR="005249FC" w:rsidRPr="005249FC" w:rsidRDefault="005249FC" w:rsidP="005249FC">
            <w:pPr>
              <w:widowControl/>
              <w:adjustRightInd w:val="0"/>
              <w:snapToGrid w:val="0"/>
              <w:spacing w:line="240" w:lineRule="atLeast"/>
              <w:jc w:val="center"/>
              <w:textAlignment w:val="center"/>
              <w:rPr>
                <w:rFonts w:ascii="仿宋_GB2312" w:eastAsia="仿宋_GB2312" w:hAnsi="宋体" w:cs="仿宋_GB2312" w:hint="eastAsia"/>
                <w:color w:val="000000"/>
                <w:spacing w:val="-6"/>
                <w:sz w:val="18"/>
                <w:szCs w:val="18"/>
              </w:rPr>
            </w:pPr>
          </w:p>
        </w:tc>
        <w:tc>
          <w:tcPr>
            <w:tcW w:w="464" w:type="pct"/>
            <w:tcBorders>
              <w:top w:val="single" w:sz="4" w:space="0" w:color="000000"/>
              <w:left w:val="single" w:sz="4" w:space="0" w:color="000000"/>
              <w:bottom w:val="single" w:sz="4" w:space="0" w:color="000000"/>
              <w:right w:val="single" w:sz="4" w:space="0" w:color="000000"/>
            </w:tcBorders>
            <w:noWrap/>
            <w:vAlign w:val="center"/>
          </w:tcPr>
          <w:p w:rsidR="005249FC" w:rsidRPr="005249FC" w:rsidRDefault="005249FC" w:rsidP="005249FC">
            <w:pPr>
              <w:widowControl/>
              <w:adjustRightInd w:val="0"/>
              <w:snapToGrid w:val="0"/>
              <w:spacing w:line="240" w:lineRule="atLeast"/>
              <w:jc w:val="center"/>
              <w:textAlignment w:val="center"/>
              <w:rPr>
                <w:rFonts w:ascii="仿宋_GB2312" w:eastAsia="仿宋_GB2312" w:hAnsi="宋体" w:cs="仿宋_GB2312" w:hint="eastAsia"/>
                <w:color w:val="000000"/>
                <w:spacing w:val="-6"/>
                <w:sz w:val="18"/>
                <w:szCs w:val="18"/>
              </w:rPr>
            </w:pPr>
          </w:p>
        </w:tc>
        <w:tc>
          <w:tcPr>
            <w:tcW w:w="311" w:type="pct"/>
            <w:tcBorders>
              <w:top w:val="single" w:sz="4" w:space="0" w:color="000000"/>
              <w:left w:val="single" w:sz="4" w:space="0" w:color="000000"/>
              <w:bottom w:val="single" w:sz="4" w:space="0" w:color="000000"/>
              <w:right w:val="single" w:sz="4" w:space="0" w:color="000000"/>
            </w:tcBorders>
            <w:noWrap/>
            <w:vAlign w:val="center"/>
          </w:tcPr>
          <w:p w:rsidR="005249FC" w:rsidRPr="005249FC" w:rsidRDefault="005249FC" w:rsidP="005249FC">
            <w:pPr>
              <w:widowControl/>
              <w:adjustRightInd w:val="0"/>
              <w:snapToGrid w:val="0"/>
              <w:spacing w:line="240" w:lineRule="atLeast"/>
              <w:jc w:val="center"/>
              <w:textAlignment w:val="center"/>
              <w:rPr>
                <w:rFonts w:ascii="仿宋_GB2312" w:eastAsia="仿宋_GB2312" w:hAnsi="宋体" w:cs="仿宋_GB2312" w:hint="eastAsia"/>
                <w:color w:val="000000"/>
                <w:spacing w:val="-6"/>
                <w:sz w:val="18"/>
                <w:szCs w:val="18"/>
              </w:rPr>
            </w:pPr>
          </w:p>
        </w:tc>
        <w:tc>
          <w:tcPr>
            <w:tcW w:w="465" w:type="pct"/>
            <w:tcBorders>
              <w:top w:val="single" w:sz="4" w:space="0" w:color="000000"/>
              <w:left w:val="single" w:sz="4" w:space="0" w:color="000000"/>
              <w:bottom w:val="single" w:sz="4" w:space="0" w:color="000000"/>
              <w:right w:val="single" w:sz="4" w:space="0" w:color="000000"/>
            </w:tcBorders>
            <w:noWrap/>
            <w:vAlign w:val="center"/>
          </w:tcPr>
          <w:p w:rsidR="005249FC" w:rsidRPr="005249FC" w:rsidRDefault="005249FC" w:rsidP="005249FC">
            <w:pPr>
              <w:widowControl/>
              <w:adjustRightInd w:val="0"/>
              <w:snapToGrid w:val="0"/>
              <w:spacing w:line="240" w:lineRule="atLeast"/>
              <w:jc w:val="center"/>
              <w:textAlignment w:val="center"/>
              <w:rPr>
                <w:rFonts w:ascii="仿宋_GB2312" w:eastAsia="仿宋_GB2312" w:hAnsi="宋体" w:cs="仿宋_GB2312" w:hint="eastAsia"/>
                <w:color w:val="000000"/>
                <w:spacing w:val="-6"/>
                <w:sz w:val="18"/>
                <w:szCs w:val="18"/>
              </w:rPr>
            </w:pPr>
          </w:p>
        </w:tc>
        <w:tc>
          <w:tcPr>
            <w:tcW w:w="310" w:type="pct"/>
            <w:tcBorders>
              <w:top w:val="single" w:sz="4" w:space="0" w:color="000000"/>
              <w:left w:val="single" w:sz="4" w:space="0" w:color="000000"/>
              <w:bottom w:val="single" w:sz="4" w:space="0" w:color="000000"/>
              <w:right w:val="single" w:sz="4" w:space="0" w:color="000000"/>
            </w:tcBorders>
            <w:noWrap/>
            <w:vAlign w:val="center"/>
          </w:tcPr>
          <w:p w:rsidR="005249FC" w:rsidRPr="005249FC" w:rsidRDefault="005249FC" w:rsidP="005249FC">
            <w:pPr>
              <w:widowControl/>
              <w:adjustRightInd w:val="0"/>
              <w:snapToGrid w:val="0"/>
              <w:spacing w:line="240" w:lineRule="atLeast"/>
              <w:jc w:val="center"/>
              <w:textAlignment w:val="center"/>
              <w:rPr>
                <w:rFonts w:ascii="仿宋_GB2312" w:eastAsia="仿宋_GB2312" w:hAnsi="宋体" w:cs="仿宋_GB2312" w:hint="eastAsia"/>
                <w:color w:val="000000"/>
                <w:spacing w:val="-6"/>
                <w:sz w:val="18"/>
                <w:szCs w:val="18"/>
              </w:rPr>
            </w:pPr>
          </w:p>
        </w:tc>
        <w:tc>
          <w:tcPr>
            <w:tcW w:w="213" w:type="pct"/>
            <w:tcBorders>
              <w:top w:val="single" w:sz="4" w:space="0" w:color="000000"/>
              <w:left w:val="single" w:sz="4" w:space="0" w:color="000000"/>
              <w:bottom w:val="single" w:sz="4" w:space="0" w:color="000000"/>
              <w:right w:val="single" w:sz="4" w:space="0" w:color="000000"/>
            </w:tcBorders>
            <w:noWrap/>
            <w:vAlign w:val="center"/>
          </w:tcPr>
          <w:p w:rsidR="005249FC" w:rsidRPr="005249FC" w:rsidRDefault="005249FC" w:rsidP="005249FC">
            <w:pPr>
              <w:widowControl/>
              <w:adjustRightInd w:val="0"/>
              <w:snapToGrid w:val="0"/>
              <w:spacing w:line="240" w:lineRule="atLeast"/>
              <w:jc w:val="center"/>
              <w:textAlignment w:val="center"/>
              <w:rPr>
                <w:rFonts w:ascii="仿宋_GB2312" w:eastAsia="仿宋_GB2312" w:hAnsi="宋体" w:cs="仿宋_GB2312" w:hint="eastAsia"/>
                <w:color w:val="000000"/>
                <w:spacing w:val="-6"/>
                <w:sz w:val="18"/>
                <w:szCs w:val="18"/>
              </w:rPr>
            </w:pPr>
          </w:p>
        </w:tc>
      </w:tr>
      <w:tr w:rsidR="005249FC" w:rsidRPr="005249FC" w:rsidTr="00FE6AFF">
        <w:trPr>
          <w:trHeight w:val="307"/>
          <w:jc w:val="center"/>
        </w:trPr>
        <w:tc>
          <w:tcPr>
            <w:tcW w:w="285" w:type="pct"/>
            <w:tcBorders>
              <w:top w:val="single" w:sz="4" w:space="0" w:color="000000"/>
              <w:left w:val="single" w:sz="4" w:space="0" w:color="000000"/>
              <w:bottom w:val="single" w:sz="4" w:space="0" w:color="000000"/>
              <w:right w:val="single" w:sz="4" w:space="0" w:color="000000"/>
            </w:tcBorders>
            <w:noWrap/>
            <w:vAlign w:val="center"/>
          </w:tcPr>
          <w:p w:rsidR="005249FC" w:rsidRPr="005249FC" w:rsidRDefault="005249FC" w:rsidP="005249FC">
            <w:pPr>
              <w:widowControl/>
              <w:spacing w:line="240" w:lineRule="exact"/>
              <w:jc w:val="center"/>
              <w:textAlignment w:val="center"/>
              <w:rPr>
                <w:rFonts w:ascii="仿宋_GB2312" w:eastAsia="仿宋_GB2312" w:hAnsi="宋体" w:cs="仿宋_GB2312" w:hint="eastAsia"/>
                <w:color w:val="000000"/>
                <w:spacing w:val="-6"/>
                <w:kern w:val="0"/>
                <w:sz w:val="18"/>
                <w:szCs w:val="18"/>
                <w:lang w:bidi="ar"/>
              </w:rPr>
            </w:pPr>
            <w:r w:rsidRPr="005249FC">
              <w:rPr>
                <w:rFonts w:ascii="仿宋_GB2312" w:eastAsia="仿宋_GB2312" w:hAnsi="Times New Roman" w:cs="仿宋_GB2312" w:hint="eastAsia"/>
                <w:color w:val="000000"/>
                <w:spacing w:val="-6"/>
                <w:kern w:val="0"/>
                <w:szCs w:val="21"/>
              </w:rPr>
              <w:t>大田</w:t>
            </w:r>
          </w:p>
        </w:tc>
        <w:tc>
          <w:tcPr>
            <w:tcW w:w="565" w:type="pct"/>
            <w:tcBorders>
              <w:top w:val="single" w:sz="4" w:space="0" w:color="000000"/>
              <w:left w:val="single" w:sz="4" w:space="0" w:color="000000"/>
              <w:bottom w:val="single" w:sz="4" w:space="0" w:color="000000"/>
              <w:right w:val="single" w:sz="4" w:space="0" w:color="000000"/>
            </w:tcBorders>
            <w:noWrap/>
            <w:vAlign w:val="center"/>
          </w:tcPr>
          <w:p w:rsidR="005249FC" w:rsidRPr="005249FC" w:rsidRDefault="005249FC" w:rsidP="005249FC">
            <w:pPr>
              <w:widowControl/>
              <w:adjustRightInd w:val="0"/>
              <w:snapToGrid w:val="0"/>
              <w:spacing w:line="240" w:lineRule="atLeast"/>
              <w:jc w:val="center"/>
              <w:textAlignment w:val="center"/>
              <w:rPr>
                <w:rFonts w:ascii="仿宋_GB2312" w:eastAsia="仿宋_GB2312" w:hAnsi="宋体" w:cs="仿宋_GB2312" w:hint="eastAsia"/>
                <w:color w:val="000000"/>
                <w:spacing w:val="-6"/>
                <w:kern w:val="0"/>
                <w:sz w:val="18"/>
                <w:szCs w:val="18"/>
                <w:lang w:bidi="ar"/>
              </w:rPr>
            </w:pPr>
          </w:p>
        </w:tc>
        <w:tc>
          <w:tcPr>
            <w:tcW w:w="297" w:type="pct"/>
            <w:tcBorders>
              <w:top w:val="single" w:sz="4" w:space="0" w:color="000000"/>
              <w:left w:val="single" w:sz="4" w:space="0" w:color="000000"/>
              <w:bottom w:val="single" w:sz="4" w:space="0" w:color="000000"/>
              <w:right w:val="single" w:sz="4" w:space="0" w:color="000000"/>
            </w:tcBorders>
            <w:noWrap/>
            <w:vAlign w:val="center"/>
          </w:tcPr>
          <w:p w:rsidR="005249FC" w:rsidRPr="005249FC" w:rsidRDefault="005249FC" w:rsidP="005249FC">
            <w:pPr>
              <w:widowControl/>
              <w:adjustRightInd w:val="0"/>
              <w:snapToGrid w:val="0"/>
              <w:spacing w:line="240" w:lineRule="atLeast"/>
              <w:jc w:val="center"/>
              <w:textAlignment w:val="center"/>
              <w:rPr>
                <w:rFonts w:ascii="仿宋_GB2312" w:eastAsia="仿宋_GB2312" w:hAnsi="宋体" w:cs="仿宋_GB2312" w:hint="eastAsia"/>
                <w:color w:val="000000"/>
                <w:spacing w:val="-6"/>
                <w:sz w:val="18"/>
                <w:szCs w:val="18"/>
              </w:rPr>
            </w:pPr>
          </w:p>
        </w:tc>
        <w:tc>
          <w:tcPr>
            <w:tcW w:w="297" w:type="pct"/>
            <w:tcBorders>
              <w:top w:val="single" w:sz="4" w:space="0" w:color="000000"/>
              <w:left w:val="single" w:sz="4" w:space="0" w:color="000000"/>
              <w:bottom w:val="single" w:sz="4" w:space="0" w:color="000000"/>
              <w:right w:val="single" w:sz="4" w:space="0" w:color="000000"/>
            </w:tcBorders>
            <w:noWrap/>
            <w:vAlign w:val="center"/>
          </w:tcPr>
          <w:p w:rsidR="005249FC" w:rsidRPr="005249FC" w:rsidRDefault="005249FC" w:rsidP="005249FC">
            <w:pPr>
              <w:widowControl/>
              <w:adjustRightInd w:val="0"/>
              <w:snapToGrid w:val="0"/>
              <w:spacing w:line="240" w:lineRule="atLeast"/>
              <w:jc w:val="center"/>
              <w:textAlignment w:val="center"/>
              <w:rPr>
                <w:rFonts w:ascii="仿宋_GB2312" w:eastAsia="仿宋_GB2312" w:hAnsi="宋体" w:cs="仿宋_GB2312" w:hint="eastAsia"/>
                <w:color w:val="000000"/>
                <w:spacing w:val="-6"/>
                <w:sz w:val="18"/>
                <w:szCs w:val="18"/>
              </w:rPr>
            </w:pPr>
          </w:p>
        </w:tc>
        <w:tc>
          <w:tcPr>
            <w:tcW w:w="347" w:type="pct"/>
            <w:tcBorders>
              <w:top w:val="single" w:sz="4" w:space="0" w:color="000000"/>
              <w:left w:val="single" w:sz="4" w:space="0" w:color="000000"/>
              <w:bottom w:val="single" w:sz="4" w:space="0" w:color="000000"/>
              <w:right w:val="single" w:sz="4" w:space="0" w:color="000000"/>
            </w:tcBorders>
            <w:noWrap/>
            <w:vAlign w:val="center"/>
          </w:tcPr>
          <w:p w:rsidR="005249FC" w:rsidRPr="005249FC" w:rsidRDefault="005249FC" w:rsidP="005249FC">
            <w:pPr>
              <w:widowControl/>
              <w:adjustRightInd w:val="0"/>
              <w:snapToGrid w:val="0"/>
              <w:spacing w:line="240" w:lineRule="atLeast"/>
              <w:jc w:val="center"/>
              <w:textAlignment w:val="center"/>
              <w:rPr>
                <w:rFonts w:ascii="仿宋_GB2312" w:eastAsia="仿宋_GB2312" w:hAnsi="宋体" w:cs="仿宋_GB2312" w:hint="eastAsia"/>
                <w:color w:val="000000"/>
                <w:spacing w:val="-6"/>
                <w:sz w:val="18"/>
                <w:szCs w:val="18"/>
              </w:rPr>
            </w:pPr>
          </w:p>
        </w:tc>
        <w:tc>
          <w:tcPr>
            <w:tcW w:w="296" w:type="pct"/>
            <w:tcBorders>
              <w:top w:val="single" w:sz="4" w:space="0" w:color="000000"/>
              <w:left w:val="single" w:sz="4" w:space="0" w:color="000000"/>
              <w:bottom w:val="single" w:sz="4" w:space="0" w:color="000000"/>
              <w:right w:val="single" w:sz="4" w:space="0" w:color="000000"/>
            </w:tcBorders>
            <w:noWrap/>
            <w:vAlign w:val="center"/>
          </w:tcPr>
          <w:p w:rsidR="005249FC" w:rsidRPr="005249FC" w:rsidRDefault="005249FC" w:rsidP="005249FC">
            <w:pPr>
              <w:widowControl/>
              <w:adjustRightInd w:val="0"/>
              <w:snapToGrid w:val="0"/>
              <w:spacing w:line="240" w:lineRule="atLeast"/>
              <w:jc w:val="center"/>
              <w:textAlignment w:val="center"/>
              <w:rPr>
                <w:rFonts w:ascii="仿宋_GB2312" w:eastAsia="仿宋_GB2312" w:hAnsi="宋体" w:cs="仿宋_GB2312" w:hint="eastAsia"/>
                <w:color w:val="000000"/>
                <w:spacing w:val="-6"/>
                <w:sz w:val="18"/>
                <w:szCs w:val="18"/>
              </w:rPr>
            </w:pPr>
          </w:p>
        </w:tc>
        <w:tc>
          <w:tcPr>
            <w:tcW w:w="280" w:type="pct"/>
            <w:tcBorders>
              <w:top w:val="single" w:sz="4" w:space="0" w:color="000000"/>
              <w:left w:val="single" w:sz="4" w:space="0" w:color="000000"/>
              <w:bottom w:val="single" w:sz="4" w:space="0" w:color="000000"/>
              <w:right w:val="single" w:sz="4" w:space="0" w:color="000000"/>
            </w:tcBorders>
            <w:noWrap/>
            <w:vAlign w:val="center"/>
          </w:tcPr>
          <w:p w:rsidR="005249FC" w:rsidRPr="005249FC" w:rsidRDefault="005249FC" w:rsidP="005249FC">
            <w:pPr>
              <w:widowControl/>
              <w:adjustRightInd w:val="0"/>
              <w:snapToGrid w:val="0"/>
              <w:spacing w:line="240" w:lineRule="atLeast"/>
              <w:jc w:val="center"/>
              <w:textAlignment w:val="center"/>
              <w:rPr>
                <w:rFonts w:ascii="仿宋_GB2312" w:eastAsia="仿宋_GB2312" w:hAnsi="宋体" w:cs="仿宋_GB2312" w:hint="eastAsia"/>
                <w:color w:val="000000"/>
                <w:spacing w:val="-6"/>
                <w:sz w:val="18"/>
                <w:szCs w:val="18"/>
              </w:rPr>
            </w:pPr>
          </w:p>
        </w:tc>
        <w:tc>
          <w:tcPr>
            <w:tcW w:w="279" w:type="pct"/>
            <w:tcBorders>
              <w:top w:val="single" w:sz="4" w:space="0" w:color="000000"/>
              <w:left w:val="single" w:sz="4" w:space="0" w:color="000000"/>
              <w:bottom w:val="single" w:sz="4" w:space="0" w:color="000000"/>
              <w:right w:val="single" w:sz="4" w:space="0" w:color="000000"/>
            </w:tcBorders>
            <w:noWrap/>
            <w:vAlign w:val="center"/>
          </w:tcPr>
          <w:p w:rsidR="005249FC" w:rsidRPr="005249FC" w:rsidRDefault="005249FC" w:rsidP="005249FC">
            <w:pPr>
              <w:widowControl/>
              <w:adjustRightInd w:val="0"/>
              <w:snapToGrid w:val="0"/>
              <w:spacing w:line="240" w:lineRule="atLeast"/>
              <w:jc w:val="center"/>
              <w:textAlignment w:val="center"/>
              <w:rPr>
                <w:rFonts w:ascii="仿宋_GB2312" w:eastAsia="仿宋_GB2312" w:hAnsi="宋体" w:cs="仿宋_GB2312" w:hint="eastAsia"/>
                <w:color w:val="000000"/>
                <w:spacing w:val="-6"/>
                <w:sz w:val="18"/>
                <w:szCs w:val="18"/>
              </w:rPr>
            </w:pPr>
          </w:p>
        </w:tc>
        <w:tc>
          <w:tcPr>
            <w:tcW w:w="286" w:type="pct"/>
            <w:tcBorders>
              <w:top w:val="single" w:sz="4" w:space="0" w:color="000000"/>
              <w:left w:val="single" w:sz="4" w:space="0" w:color="000000"/>
              <w:bottom w:val="single" w:sz="4" w:space="0" w:color="000000"/>
              <w:right w:val="single" w:sz="4" w:space="0" w:color="000000"/>
            </w:tcBorders>
            <w:noWrap/>
            <w:vAlign w:val="center"/>
          </w:tcPr>
          <w:p w:rsidR="005249FC" w:rsidRPr="005249FC" w:rsidRDefault="005249FC" w:rsidP="005249FC">
            <w:pPr>
              <w:widowControl/>
              <w:adjustRightInd w:val="0"/>
              <w:snapToGrid w:val="0"/>
              <w:spacing w:line="240" w:lineRule="atLeast"/>
              <w:jc w:val="center"/>
              <w:textAlignment w:val="center"/>
              <w:rPr>
                <w:rFonts w:ascii="仿宋_GB2312" w:eastAsia="仿宋_GB2312" w:hAnsi="宋体" w:cs="仿宋_GB2312" w:hint="eastAsia"/>
                <w:color w:val="000000"/>
                <w:spacing w:val="-6"/>
                <w:sz w:val="18"/>
                <w:szCs w:val="18"/>
              </w:rPr>
            </w:pPr>
          </w:p>
        </w:tc>
        <w:tc>
          <w:tcPr>
            <w:tcW w:w="296" w:type="pct"/>
            <w:tcBorders>
              <w:top w:val="single" w:sz="4" w:space="0" w:color="000000"/>
              <w:left w:val="single" w:sz="4" w:space="0" w:color="000000"/>
              <w:bottom w:val="single" w:sz="4" w:space="0" w:color="000000"/>
              <w:right w:val="single" w:sz="4" w:space="0" w:color="000000"/>
            </w:tcBorders>
            <w:noWrap/>
            <w:vAlign w:val="center"/>
          </w:tcPr>
          <w:p w:rsidR="005249FC" w:rsidRPr="005249FC" w:rsidRDefault="005249FC" w:rsidP="005249FC">
            <w:pPr>
              <w:widowControl/>
              <w:adjustRightInd w:val="0"/>
              <w:snapToGrid w:val="0"/>
              <w:spacing w:line="240" w:lineRule="atLeast"/>
              <w:jc w:val="center"/>
              <w:textAlignment w:val="center"/>
              <w:rPr>
                <w:rFonts w:ascii="仿宋_GB2312" w:eastAsia="仿宋_GB2312" w:hAnsi="宋体" w:cs="仿宋_GB2312" w:hint="eastAsia"/>
                <w:color w:val="000000"/>
                <w:spacing w:val="-6"/>
                <w:sz w:val="18"/>
                <w:szCs w:val="18"/>
              </w:rPr>
            </w:pPr>
          </w:p>
        </w:tc>
        <w:tc>
          <w:tcPr>
            <w:tcW w:w="464" w:type="pct"/>
            <w:tcBorders>
              <w:top w:val="single" w:sz="4" w:space="0" w:color="000000"/>
              <w:left w:val="single" w:sz="4" w:space="0" w:color="000000"/>
              <w:bottom w:val="single" w:sz="4" w:space="0" w:color="000000"/>
              <w:right w:val="single" w:sz="4" w:space="0" w:color="000000"/>
            </w:tcBorders>
            <w:noWrap/>
            <w:vAlign w:val="center"/>
          </w:tcPr>
          <w:p w:rsidR="005249FC" w:rsidRPr="005249FC" w:rsidRDefault="005249FC" w:rsidP="005249FC">
            <w:pPr>
              <w:widowControl/>
              <w:adjustRightInd w:val="0"/>
              <w:snapToGrid w:val="0"/>
              <w:spacing w:line="240" w:lineRule="atLeast"/>
              <w:jc w:val="center"/>
              <w:textAlignment w:val="center"/>
              <w:rPr>
                <w:rFonts w:ascii="仿宋_GB2312" w:eastAsia="仿宋_GB2312" w:hAnsi="宋体" w:cs="仿宋_GB2312" w:hint="eastAsia"/>
                <w:color w:val="000000"/>
                <w:spacing w:val="-6"/>
                <w:sz w:val="18"/>
                <w:szCs w:val="18"/>
              </w:rPr>
            </w:pPr>
          </w:p>
        </w:tc>
        <w:tc>
          <w:tcPr>
            <w:tcW w:w="311" w:type="pct"/>
            <w:tcBorders>
              <w:top w:val="single" w:sz="4" w:space="0" w:color="000000"/>
              <w:left w:val="single" w:sz="4" w:space="0" w:color="000000"/>
              <w:bottom w:val="single" w:sz="4" w:space="0" w:color="000000"/>
              <w:right w:val="single" w:sz="4" w:space="0" w:color="000000"/>
            </w:tcBorders>
            <w:noWrap/>
            <w:vAlign w:val="center"/>
          </w:tcPr>
          <w:p w:rsidR="005249FC" w:rsidRPr="005249FC" w:rsidRDefault="005249FC" w:rsidP="005249FC">
            <w:pPr>
              <w:widowControl/>
              <w:adjustRightInd w:val="0"/>
              <w:snapToGrid w:val="0"/>
              <w:spacing w:line="240" w:lineRule="atLeast"/>
              <w:jc w:val="center"/>
              <w:textAlignment w:val="center"/>
              <w:rPr>
                <w:rFonts w:ascii="仿宋_GB2312" w:eastAsia="仿宋_GB2312" w:hAnsi="宋体" w:cs="仿宋_GB2312" w:hint="eastAsia"/>
                <w:color w:val="000000"/>
                <w:spacing w:val="-6"/>
                <w:sz w:val="18"/>
                <w:szCs w:val="18"/>
              </w:rPr>
            </w:pPr>
          </w:p>
        </w:tc>
        <w:tc>
          <w:tcPr>
            <w:tcW w:w="465" w:type="pct"/>
            <w:tcBorders>
              <w:top w:val="single" w:sz="4" w:space="0" w:color="000000"/>
              <w:left w:val="single" w:sz="4" w:space="0" w:color="000000"/>
              <w:bottom w:val="single" w:sz="4" w:space="0" w:color="000000"/>
              <w:right w:val="single" w:sz="4" w:space="0" w:color="000000"/>
            </w:tcBorders>
            <w:noWrap/>
            <w:vAlign w:val="center"/>
          </w:tcPr>
          <w:p w:rsidR="005249FC" w:rsidRPr="005249FC" w:rsidRDefault="005249FC" w:rsidP="005249FC">
            <w:pPr>
              <w:widowControl/>
              <w:adjustRightInd w:val="0"/>
              <w:snapToGrid w:val="0"/>
              <w:spacing w:line="240" w:lineRule="atLeast"/>
              <w:jc w:val="center"/>
              <w:textAlignment w:val="center"/>
              <w:rPr>
                <w:rFonts w:ascii="仿宋_GB2312" w:eastAsia="仿宋_GB2312" w:hAnsi="宋体" w:cs="仿宋_GB2312" w:hint="eastAsia"/>
                <w:color w:val="000000"/>
                <w:spacing w:val="-6"/>
                <w:sz w:val="18"/>
                <w:szCs w:val="18"/>
              </w:rPr>
            </w:pPr>
          </w:p>
        </w:tc>
        <w:tc>
          <w:tcPr>
            <w:tcW w:w="310" w:type="pct"/>
            <w:tcBorders>
              <w:top w:val="single" w:sz="4" w:space="0" w:color="000000"/>
              <w:left w:val="single" w:sz="4" w:space="0" w:color="000000"/>
              <w:bottom w:val="single" w:sz="4" w:space="0" w:color="000000"/>
              <w:right w:val="single" w:sz="4" w:space="0" w:color="000000"/>
            </w:tcBorders>
            <w:noWrap/>
            <w:vAlign w:val="center"/>
          </w:tcPr>
          <w:p w:rsidR="005249FC" w:rsidRPr="005249FC" w:rsidRDefault="005249FC" w:rsidP="005249FC">
            <w:pPr>
              <w:widowControl/>
              <w:adjustRightInd w:val="0"/>
              <w:snapToGrid w:val="0"/>
              <w:spacing w:line="240" w:lineRule="atLeast"/>
              <w:jc w:val="center"/>
              <w:textAlignment w:val="center"/>
              <w:rPr>
                <w:rFonts w:ascii="仿宋_GB2312" w:eastAsia="仿宋_GB2312" w:hAnsi="宋体" w:cs="仿宋_GB2312" w:hint="eastAsia"/>
                <w:color w:val="000000"/>
                <w:spacing w:val="-6"/>
                <w:sz w:val="18"/>
                <w:szCs w:val="18"/>
              </w:rPr>
            </w:pPr>
          </w:p>
        </w:tc>
        <w:tc>
          <w:tcPr>
            <w:tcW w:w="213" w:type="pct"/>
            <w:tcBorders>
              <w:top w:val="single" w:sz="4" w:space="0" w:color="000000"/>
              <w:left w:val="single" w:sz="4" w:space="0" w:color="000000"/>
              <w:bottom w:val="single" w:sz="4" w:space="0" w:color="000000"/>
              <w:right w:val="single" w:sz="4" w:space="0" w:color="000000"/>
            </w:tcBorders>
            <w:noWrap/>
            <w:vAlign w:val="center"/>
          </w:tcPr>
          <w:p w:rsidR="005249FC" w:rsidRPr="005249FC" w:rsidRDefault="005249FC" w:rsidP="005249FC">
            <w:pPr>
              <w:widowControl/>
              <w:adjustRightInd w:val="0"/>
              <w:snapToGrid w:val="0"/>
              <w:spacing w:line="240" w:lineRule="atLeast"/>
              <w:jc w:val="center"/>
              <w:textAlignment w:val="center"/>
              <w:rPr>
                <w:rFonts w:ascii="仿宋_GB2312" w:eastAsia="仿宋_GB2312" w:hAnsi="宋体" w:cs="仿宋_GB2312" w:hint="eastAsia"/>
                <w:color w:val="000000"/>
                <w:spacing w:val="-6"/>
                <w:sz w:val="18"/>
                <w:szCs w:val="18"/>
              </w:rPr>
            </w:pPr>
          </w:p>
        </w:tc>
      </w:tr>
      <w:tr w:rsidR="005249FC" w:rsidRPr="005249FC" w:rsidTr="00FE6AFF">
        <w:trPr>
          <w:trHeight w:val="315"/>
          <w:jc w:val="center"/>
        </w:trPr>
        <w:tc>
          <w:tcPr>
            <w:tcW w:w="285" w:type="pct"/>
            <w:tcBorders>
              <w:top w:val="single" w:sz="4" w:space="0" w:color="000000"/>
              <w:left w:val="single" w:sz="4" w:space="0" w:color="000000"/>
              <w:bottom w:val="single" w:sz="4" w:space="0" w:color="000000"/>
              <w:right w:val="single" w:sz="4" w:space="0" w:color="000000"/>
            </w:tcBorders>
            <w:noWrap/>
            <w:vAlign w:val="center"/>
          </w:tcPr>
          <w:p w:rsidR="005249FC" w:rsidRPr="005249FC" w:rsidRDefault="005249FC" w:rsidP="005249FC">
            <w:pPr>
              <w:widowControl/>
              <w:spacing w:line="240" w:lineRule="exact"/>
              <w:jc w:val="center"/>
              <w:textAlignment w:val="center"/>
              <w:rPr>
                <w:rFonts w:ascii="仿宋_GB2312" w:eastAsia="仿宋_GB2312" w:hAnsi="宋体" w:cs="仿宋_GB2312" w:hint="eastAsia"/>
                <w:color w:val="000000"/>
                <w:spacing w:val="-6"/>
                <w:sz w:val="18"/>
                <w:szCs w:val="18"/>
              </w:rPr>
            </w:pPr>
            <w:r w:rsidRPr="005249FC">
              <w:rPr>
                <w:rFonts w:ascii="仿宋_GB2312" w:eastAsia="仿宋_GB2312" w:hAnsi="Times New Roman" w:cs="仿宋_GB2312" w:hint="eastAsia"/>
                <w:color w:val="000000"/>
                <w:spacing w:val="-6"/>
                <w:kern w:val="0"/>
                <w:szCs w:val="21"/>
              </w:rPr>
              <w:t>尤溪</w:t>
            </w:r>
          </w:p>
        </w:tc>
        <w:tc>
          <w:tcPr>
            <w:tcW w:w="565" w:type="pct"/>
            <w:tcBorders>
              <w:top w:val="single" w:sz="4" w:space="0" w:color="000000"/>
              <w:left w:val="single" w:sz="4" w:space="0" w:color="000000"/>
              <w:bottom w:val="single" w:sz="4" w:space="0" w:color="000000"/>
              <w:right w:val="single" w:sz="4" w:space="0" w:color="000000"/>
            </w:tcBorders>
            <w:noWrap/>
            <w:vAlign w:val="center"/>
          </w:tcPr>
          <w:p w:rsidR="005249FC" w:rsidRPr="005249FC" w:rsidRDefault="005249FC" w:rsidP="005249FC">
            <w:pPr>
              <w:widowControl/>
              <w:adjustRightInd w:val="0"/>
              <w:snapToGrid w:val="0"/>
              <w:spacing w:line="240" w:lineRule="atLeast"/>
              <w:jc w:val="center"/>
              <w:textAlignment w:val="center"/>
              <w:rPr>
                <w:rFonts w:ascii="仿宋_GB2312" w:eastAsia="仿宋_GB2312" w:hAnsi="宋体" w:cs="仿宋_GB2312" w:hint="eastAsia"/>
                <w:color w:val="000000"/>
                <w:spacing w:val="-6"/>
                <w:kern w:val="0"/>
                <w:sz w:val="18"/>
                <w:szCs w:val="18"/>
                <w:lang w:bidi="ar"/>
              </w:rPr>
            </w:pPr>
          </w:p>
        </w:tc>
        <w:tc>
          <w:tcPr>
            <w:tcW w:w="297" w:type="pct"/>
            <w:tcBorders>
              <w:top w:val="single" w:sz="4" w:space="0" w:color="000000"/>
              <w:left w:val="single" w:sz="4" w:space="0" w:color="000000"/>
              <w:bottom w:val="single" w:sz="4" w:space="0" w:color="000000"/>
              <w:right w:val="single" w:sz="4" w:space="0" w:color="000000"/>
            </w:tcBorders>
            <w:noWrap/>
            <w:vAlign w:val="center"/>
          </w:tcPr>
          <w:p w:rsidR="005249FC" w:rsidRPr="005249FC" w:rsidRDefault="005249FC" w:rsidP="005249FC">
            <w:pPr>
              <w:widowControl/>
              <w:adjustRightInd w:val="0"/>
              <w:snapToGrid w:val="0"/>
              <w:spacing w:line="240" w:lineRule="atLeast"/>
              <w:jc w:val="center"/>
              <w:textAlignment w:val="center"/>
              <w:rPr>
                <w:rFonts w:ascii="仿宋_GB2312" w:eastAsia="仿宋_GB2312" w:hAnsi="宋体" w:cs="仿宋_GB2312" w:hint="eastAsia"/>
                <w:color w:val="000000"/>
                <w:spacing w:val="-6"/>
                <w:sz w:val="18"/>
                <w:szCs w:val="18"/>
              </w:rPr>
            </w:pPr>
          </w:p>
        </w:tc>
        <w:tc>
          <w:tcPr>
            <w:tcW w:w="297" w:type="pct"/>
            <w:tcBorders>
              <w:top w:val="single" w:sz="4" w:space="0" w:color="000000"/>
              <w:left w:val="single" w:sz="4" w:space="0" w:color="000000"/>
              <w:bottom w:val="single" w:sz="4" w:space="0" w:color="000000"/>
              <w:right w:val="single" w:sz="4" w:space="0" w:color="000000"/>
            </w:tcBorders>
            <w:noWrap/>
            <w:vAlign w:val="center"/>
          </w:tcPr>
          <w:p w:rsidR="005249FC" w:rsidRPr="005249FC" w:rsidRDefault="005249FC" w:rsidP="005249FC">
            <w:pPr>
              <w:widowControl/>
              <w:adjustRightInd w:val="0"/>
              <w:snapToGrid w:val="0"/>
              <w:spacing w:line="240" w:lineRule="atLeast"/>
              <w:jc w:val="center"/>
              <w:textAlignment w:val="center"/>
              <w:rPr>
                <w:rFonts w:ascii="仿宋_GB2312" w:eastAsia="仿宋_GB2312" w:hAnsi="宋体" w:cs="仿宋_GB2312" w:hint="eastAsia"/>
                <w:color w:val="000000"/>
                <w:spacing w:val="-6"/>
                <w:sz w:val="18"/>
                <w:szCs w:val="18"/>
              </w:rPr>
            </w:pPr>
          </w:p>
        </w:tc>
        <w:tc>
          <w:tcPr>
            <w:tcW w:w="347" w:type="pct"/>
            <w:tcBorders>
              <w:top w:val="single" w:sz="4" w:space="0" w:color="000000"/>
              <w:left w:val="single" w:sz="4" w:space="0" w:color="000000"/>
              <w:bottom w:val="single" w:sz="4" w:space="0" w:color="000000"/>
              <w:right w:val="single" w:sz="4" w:space="0" w:color="000000"/>
            </w:tcBorders>
            <w:noWrap/>
            <w:vAlign w:val="center"/>
          </w:tcPr>
          <w:p w:rsidR="005249FC" w:rsidRPr="005249FC" w:rsidRDefault="005249FC" w:rsidP="005249FC">
            <w:pPr>
              <w:widowControl/>
              <w:adjustRightInd w:val="0"/>
              <w:snapToGrid w:val="0"/>
              <w:spacing w:line="240" w:lineRule="atLeast"/>
              <w:jc w:val="center"/>
              <w:textAlignment w:val="center"/>
              <w:rPr>
                <w:rFonts w:ascii="仿宋_GB2312" w:eastAsia="仿宋_GB2312" w:hAnsi="宋体" w:cs="仿宋_GB2312" w:hint="eastAsia"/>
                <w:color w:val="000000"/>
                <w:spacing w:val="-6"/>
                <w:sz w:val="18"/>
                <w:szCs w:val="18"/>
              </w:rPr>
            </w:pPr>
          </w:p>
        </w:tc>
        <w:tc>
          <w:tcPr>
            <w:tcW w:w="296" w:type="pct"/>
            <w:tcBorders>
              <w:top w:val="single" w:sz="4" w:space="0" w:color="000000"/>
              <w:left w:val="single" w:sz="4" w:space="0" w:color="000000"/>
              <w:bottom w:val="single" w:sz="4" w:space="0" w:color="000000"/>
              <w:right w:val="single" w:sz="4" w:space="0" w:color="000000"/>
            </w:tcBorders>
            <w:noWrap/>
            <w:vAlign w:val="center"/>
          </w:tcPr>
          <w:p w:rsidR="005249FC" w:rsidRPr="005249FC" w:rsidRDefault="005249FC" w:rsidP="005249FC">
            <w:pPr>
              <w:widowControl/>
              <w:adjustRightInd w:val="0"/>
              <w:snapToGrid w:val="0"/>
              <w:spacing w:line="240" w:lineRule="atLeast"/>
              <w:jc w:val="center"/>
              <w:textAlignment w:val="center"/>
              <w:rPr>
                <w:rFonts w:ascii="仿宋_GB2312" w:eastAsia="仿宋_GB2312" w:hAnsi="宋体" w:cs="仿宋_GB2312" w:hint="eastAsia"/>
                <w:color w:val="000000"/>
                <w:spacing w:val="-6"/>
                <w:sz w:val="18"/>
                <w:szCs w:val="18"/>
              </w:rPr>
            </w:pPr>
          </w:p>
        </w:tc>
        <w:tc>
          <w:tcPr>
            <w:tcW w:w="280" w:type="pct"/>
            <w:tcBorders>
              <w:top w:val="single" w:sz="4" w:space="0" w:color="000000"/>
              <w:left w:val="single" w:sz="4" w:space="0" w:color="000000"/>
              <w:bottom w:val="single" w:sz="4" w:space="0" w:color="000000"/>
              <w:right w:val="single" w:sz="4" w:space="0" w:color="000000"/>
            </w:tcBorders>
            <w:noWrap/>
            <w:vAlign w:val="center"/>
          </w:tcPr>
          <w:p w:rsidR="005249FC" w:rsidRPr="005249FC" w:rsidRDefault="005249FC" w:rsidP="005249FC">
            <w:pPr>
              <w:widowControl/>
              <w:adjustRightInd w:val="0"/>
              <w:snapToGrid w:val="0"/>
              <w:spacing w:line="240" w:lineRule="atLeast"/>
              <w:jc w:val="center"/>
              <w:textAlignment w:val="center"/>
              <w:rPr>
                <w:rFonts w:ascii="仿宋_GB2312" w:eastAsia="仿宋_GB2312" w:hAnsi="宋体" w:cs="仿宋_GB2312" w:hint="eastAsia"/>
                <w:color w:val="000000"/>
                <w:spacing w:val="-6"/>
                <w:sz w:val="18"/>
                <w:szCs w:val="18"/>
              </w:rPr>
            </w:pPr>
          </w:p>
        </w:tc>
        <w:tc>
          <w:tcPr>
            <w:tcW w:w="279" w:type="pct"/>
            <w:tcBorders>
              <w:top w:val="single" w:sz="4" w:space="0" w:color="000000"/>
              <w:left w:val="single" w:sz="4" w:space="0" w:color="000000"/>
              <w:bottom w:val="single" w:sz="4" w:space="0" w:color="000000"/>
              <w:right w:val="single" w:sz="4" w:space="0" w:color="000000"/>
            </w:tcBorders>
            <w:noWrap/>
            <w:vAlign w:val="center"/>
          </w:tcPr>
          <w:p w:rsidR="005249FC" w:rsidRPr="005249FC" w:rsidRDefault="005249FC" w:rsidP="005249FC">
            <w:pPr>
              <w:widowControl/>
              <w:adjustRightInd w:val="0"/>
              <w:snapToGrid w:val="0"/>
              <w:spacing w:line="240" w:lineRule="atLeast"/>
              <w:jc w:val="center"/>
              <w:textAlignment w:val="center"/>
              <w:rPr>
                <w:rFonts w:ascii="仿宋_GB2312" w:eastAsia="仿宋_GB2312" w:hAnsi="宋体" w:cs="仿宋_GB2312" w:hint="eastAsia"/>
                <w:color w:val="000000"/>
                <w:spacing w:val="-6"/>
                <w:sz w:val="18"/>
                <w:szCs w:val="18"/>
              </w:rPr>
            </w:pPr>
          </w:p>
        </w:tc>
        <w:tc>
          <w:tcPr>
            <w:tcW w:w="286" w:type="pct"/>
            <w:tcBorders>
              <w:top w:val="single" w:sz="4" w:space="0" w:color="000000"/>
              <w:left w:val="single" w:sz="4" w:space="0" w:color="000000"/>
              <w:bottom w:val="single" w:sz="4" w:space="0" w:color="000000"/>
              <w:right w:val="single" w:sz="4" w:space="0" w:color="000000"/>
            </w:tcBorders>
            <w:noWrap/>
            <w:vAlign w:val="center"/>
          </w:tcPr>
          <w:p w:rsidR="005249FC" w:rsidRPr="005249FC" w:rsidRDefault="005249FC" w:rsidP="005249FC">
            <w:pPr>
              <w:widowControl/>
              <w:adjustRightInd w:val="0"/>
              <w:snapToGrid w:val="0"/>
              <w:spacing w:line="240" w:lineRule="atLeast"/>
              <w:jc w:val="center"/>
              <w:textAlignment w:val="center"/>
              <w:rPr>
                <w:rFonts w:ascii="仿宋_GB2312" w:eastAsia="仿宋_GB2312" w:hAnsi="宋体" w:cs="仿宋_GB2312" w:hint="eastAsia"/>
                <w:color w:val="000000"/>
                <w:spacing w:val="-6"/>
                <w:sz w:val="18"/>
                <w:szCs w:val="18"/>
              </w:rPr>
            </w:pPr>
          </w:p>
        </w:tc>
        <w:tc>
          <w:tcPr>
            <w:tcW w:w="296" w:type="pct"/>
            <w:tcBorders>
              <w:top w:val="single" w:sz="4" w:space="0" w:color="000000"/>
              <w:left w:val="single" w:sz="4" w:space="0" w:color="000000"/>
              <w:bottom w:val="single" w:sz="4" w:space="0" w:color="000000"/>
              <w:right w:val="single" w:sz="4" w:space="0" w:color="000000"/>
            </w:tcBorders>
            <w:noWrap/>
            <w:vAlign w:val="center"/>
          </w:tcPr>
          <w:p w:rsidR="005249FC" w:rsidRPr="005249FC" w:rsidRDefault="005249FC" w:rsidP="005249FC">
            <w:pPr>
              <w:widowControl/>
              <w:adjustRightInd w:val="0"/>
              <w:snapToGrid w:val="0"/>
              <w:spacing w:line="240" w:lineRule="atLeast"/>
              <w:jc w:val="center"/>
              <w:textAlignment w:val="center"/>
              <w:rPr>
                <w:rFonts w:ascii="仿宋_GB2312" w:eastAsia="仿宋_GB2312" w:hAnsi="宋体" w:cs="仿宋_GB2312" w:hint="eastAsia"/>
                <w:color w:val="000000"/>
                <w:spacing w:val="-6"/>
                <w:sz w:val="18"/>
                <w:szCs w:val="18"/>
              </w:rPr>
            </w:pPr>
          </w:p>
        </w:tc>
        <w:tc>
          <w:tcPr>
            <w:tcW w:w="464" w:type="pct"/>
            <w:tcBorders>
              <w:top w:val="single" w:sz="4" w:space="0" w:color="000000"/>
              <w:left w:val="single" w:sz="4" w:space="0" w:color="000000"/>
              <w:bottom w:val="single" w:sz="4" w:space="0" w:color="000000"/>
              <w:right w:val="single" w:sz="4" w:space="0" w:color="000000"/>
            </w:tcBorders>
            <w:noWrap/>
            <w:vAlign w:val="center"/>
          </w:tcPr>
          <w:p w:rsidR="005249FC" w:rsidRPr="005249FC" w:rsidRDefault="005249FC" w:rsidP="005249FC">
            <w:pPr>
              <w:widowControl/>
              <w:adjustRightInd w:val="0"/>
              <w:snapToGrid w:val="0"/>
              <w:spacing w:line="240" w:lineRule="atLeast"/>
              <w:jc w:val="center"/>
              <w:textAlignment w:val="center"/>
              <w:rPr>
                <w:rFonts w:ascii="仿宋_GB2312" w:eastAsia="仿宋_GB2312" w:hAnsi="宋体" w:cs="仿宋_GB2312" w:hint="eastAsia"/>
                <w:color w:val="000000"/>
                <w:spacing w:val="-6"/>
                <w:sz w:val="18"/>
                <w:szCs w:val="18"/>
              </w:rPr>
            </w:pPr>
          </w:p>
        </w:tc>
        <w:tc>
          <w:tcPr>
            <w:tcW w:w="311" w:type="pct"/>
            <w:tcBorders>
              <w:top w:val="single" w:sz="4" w:space="0" w:color="000000"/>
              <w:left w:val="single" w:sz="4" w:space="0" w:color="000000"/>
              <w:bottom w:val="single" w:sz="4" w:space="0" w:color="000000"/>
              <w:right w:val="single" w:sz="4" w:space="0" w:color="000000"/>
            </w:tcBorders>
            <w:noWrap/>
            <w:vAlign w:val="center"/>
          </w:tcPr>
          <w:p w:rsidR="005249FC" w:rsidRPr="005249FC" w:rsidRDefault="005249FC" w:rsidP="005249FC">
            <w:pPr>
              <w:widowControl/>
              <w:adjustRightInd w:val="0"/>
              <w:snapToGrid w:val="0"/>
              <w:spacing w:line="240" w:lineRule="atLeast"/>
              <w:jc w:val="center"/>
              <w:textAlignment w:val="center"/>
              <w:rPr>
                <w:rFonts w:ascii="仿宋_GB2312" w:eastAsia="仿宋_GB2312" w:hAnsi="宋体" w:cs="仿宋_GB2312" w:hint="eastAsia"/>
                <w:color w:val="000000"/>
                <w:spacing w:val="-6"/>
                <w:sz w:val="18"/>
                <w:szCs w:val="18"/>
              </w:rPr>
            </w:pPr>
          </w:p>
        </w:tc>
        <w:tc>
          <w:tcPr>
            <w:tcW w:w="465" w:type="pct"/>
            <w:tcBorders>
              <w:top w:val="single" w:sz="4" w:space="0" w:color="000000"/>
              <w:left w:val="single" w:sz="4" w:space="0" w:color="000000"/>
              <w:bottom w:val="single" w:sz="4" w:space="0" w:color="000000"/>
              <w:right w:val="single" w:sz="4" w:space="0" w:color="000000"/>
            </w:tcBorders>
            <w:noWrap/>
            <w:vAlign w:val="center"/>
          </w:tcPr>
          <w:p w:rsidR="005249FC" w:rsidRPr="005249FC" w:rsidRDefault="005249FC" w:rsidP="005249FC">
            <w:pPr>
              <w:widowControl/>
              <w:adjustRightInd w:val="0"/>
              <w:snapToGrid w:val="0"/>
              <w:spacing w:line="240" w:lineRule="atLeast"/>
              <w:jc w:val="center"/>
              <w:textAlignment w:val="center"/>
              <w:rPr>
                <w:rFonts w:ascii="仿宋_GB2312" w:eastAsia="仿宋_GB2312" w:hAnsi="宋体" w:cs="仿宋_GB2312" w:hint="eastAsia"/>
                <w:color w:val="000000"/>
                <w:spacing w:val="-6"/>
                <w:sz w:val="18"/>
                <w:szCs w:val="18"/>
              </w:rPr>
            </w:pPr>
          </w:p>
        </w:tc>
        <w:tc>
          <w:tcPr>
            <w:tcW w:w="310" w:type="pct"/>
            <w:tcBorders>
              <w:top w:val="single" w:sz="4" w:space="0" w:color="000000"/>
              <w:left w:val="single" w:sz="4" w:space="0" w:color="000000"/>
              <w:bottom w:val="single" w:sz="4" w:space="0" w:color="000000"/>
              <w:right w:val="single" w:sz="4" w:space="0" w:color="000000"/>
            </w:tcBorders>
            <w:noWrap/>
            <w:vAlign w:val="center"/>
          </w:tcPr>
          <w:p w:rsidR="005249FC" w:rsidRPr="005249FC" w:rsidRDefault="005249FC" w:rsidP="005249FC">
            <w:pPr>
              <w:widowControl/>
              <w:adjustRightInd w:val="0"/>
              <w:snapToGrid w:val="0"/>
              <w:spacing w:line="240" w:lineRule="atLeast"/>
              <w:jc w:val="center"/>
              <w:textAlignment w:val="center"/>
              <w:rPr>
                <w:rFonts w:ascii="仿宋_GB2312" w:eastAsia="仿宋_GB2312" w:hAnsi="宋体" w:cs="仿宋_GB2312" w:hint="eastAsia"/>
                <w:color w:val="000000"/>
                <w:spacing w:val="-6"/>
                <w:sz w:val="18"/>
                <w:szCs w:val="18"/>
              </w:rPr>
            </w:pPr>
          </w:p>
        </w:tc>
        <w:tc>
          <w:tcPr>
            <w:tcW w:w="213" w:type="pct"/>
            <w:tcBorders>
              <w:top w:val="single" w:sz="4" w:space="0" w:color="000000"/>
              <w:left w:val="single" w:sz="4" w:space="0" w:color="000000"/>
              <w:bottom w:val="single" w:sz="4" w:space="0" w:color="000000"/>
              <w:right w:val="single" w:sz="4" w:space="0" w:color="000000"/>
            </w:tcBorders>
            <w:noWrap/>
            <w:vAlign w:val="center"/>
          </w:tcPr>
          <w:p w:rsidR="005249FC" w:rsidRPr="005249FC" w:rsidRDefault="005249FC" w:rsidP="005249FC">
            <w:pPr>
              <w:widowControl/>
              <w:adjustRightInd w:val="0"/>
              <w:snapToGrid w:val="0"/>
              <w:spacing w:line="240" w:lineRule="atLeast"/>
              <w:jc w:val="center"/>
              <w:textAlignment w:val="center"/>
              <w:rPr>
                <w:rFonts w:ascii="仿宋_GB2312" w:eastAsia="仿宋_GB2312" w:hAnsi="宋体" w:cs="仿宋_GB2312" w:hint="eastAsia"/>
                <w:color w:val="000000"/>
                <w:spacing w:val="-6"/>
                <w:sz w:val="18"/>
                <w:szCs w:val="18"/>
              </w:rPr>
            </w:pPr>
          </w:p>
        </w:tc>
      </w:tr>
    </w:tbl>
    <w:p w:rsidR="005249FC" w:rsidRPr="005249FC" w:rsidRDefault="005249FC" w:rsidP="005249FC">
      <w:pPr>
        <w:tabs>
          <w:tab w:val="left" w:pos="795"/>
        </w:tabs>
        <w:spacing w:line="240" w:lineRule="atLeast"/>
        <w:ind w:firstLineChars="200" w:firstLine="458"/>
        <w:jc w:val="left"/>
        <w:rPr>
          <w:rFonts w:ascii="仿宋_GB2312" w:eastAsia="仿宋_GB2312" w:hAnsi="Times New Roman" w:cs="仿宋_GB2312" w:hint="eastAsia"/>
          <w:b/>
          <w:bCs/>
          <w:color w:val="000000"/>
          <w:spacing w:val="-6"/>
          <w:sz w:val="24"/>
          <w:szCs w:val="24"/>
          <w:lang w:val="zh-CN"/>
        </w:rPr>
      </w:pPr>
    </w:p>
    <w:p w:rsidR="005249FC" w:rsidRPr="005249FC" w:rsidRDefault="005249FC" w:rsidP="005249FC">
      <w:pPr>
        <w:tabs>
          <w:tab w:val="left" w:pos="795"/>
        </w:tabs>
        <w:spacing w:line="240" w:lineRule="atLeast"/>
        <w:ind w:firstLineChars="200" w:firstLine="458"/>
        <w:jc w:val="left"/>
        <w:rPr>
          <w:rFonts w:ascii="仿宋_GB2312" w:eastAsia="仿宋_GB2312" w:hAnsi="Times New Roman" w:cs="仿宋_GB2312" w:hint="eastAsia"/>
          <w:b/>
          <w:bCs/>
          <w:color w:val="000000"/>
          <w:spacing w:val="-6"/>
          <w:sz w:val="24"/>
          <w:szCs w:val="24"/>
          <w:lang w:val="zh-CN"/>
        </w:rPr>
      </w:pPr>
    </w:p>
    <w:p w:rsidR="005249FC" w:rsidRPr="005249FC" w:rsidRDefault="005249FC" w:rsidP="005249FC">
      <w:pPr>
        <w:tabs>
          <w:tab w:val="left" w:pos="795"/>
        </w:tabs>
        <w:spacing w:line="240" w:lineRule="atLeast"/>
        <w:ind w:firstLineChars="200" w:firstLine="458"/>
        <w:jc w:val="left"/>
        <w:rPr>
          <w:rFonts w:ascii="仿宋_GB2312" w:eastAsia="仿宋_GB2312" w:hAnsi="楷体_GB2312" w:cs="楷体_GB2312" w:hint="eastAsia"/>
          <w:color w:val="000000"/>
          <w:spacing w:val="-6"/>
          <w:sz w:val="24"/>
          <w:szCs w:val="24"/>
          <w:lang w:val="zh-CN"/>
        </w:rPr>
      </w:pPr>
      <w:r w:rsidRPr="005249FC">
        <w:rPr>
          <w:rFonts w:ascii="仿宋_GB2312" w:eastAsia="仿宋_GB2312" w:hAnsi="Times New Roman" w:cs="仿宋_GB2312" w:hint="eastAsia"/>
          <w:b/>
          <w:bCs/>
          <w:color w:val="000000"/>
          <w:spacing w:val="-6"/>
          <w:sz w:val="24"/>
          <w:szCs w:val="24"/>
          <w:lang w:val="zh-CN"/>
        </w:rPr>
        <w:t>备注：</w:t>
      </w:r>
      <w:r w:rsidRPr="005249FC">
        <w:rPr>
          <w:rFonts w:ascii="仿宋_GB2312" w:eastAsia="仿宋_GB2312" w:hAnsi="Times New Roman" w:cs="仿宋_GB2312" w:hint="eastAsia"/>
          <w:color w:val="000000"/>
          <w:spacing w:val="-6"/>
          <w:sz w:val="24"/>
          <w:szCs w:val="24"/>
        </w:rPr>
        <w:t>1.</w:t>
      </w:r>
      <w:r w:rsidRPr="005249FC">
        <w:rPr>
          <w:rFonts w:ascii="仿宋_GB2312" w:eastAsia="仿宋_GB2312" w:hAnsi="楷体_GB2312" w:cs="楷体_GB2312" w:hint="eastAsia"/>
          <w:color w:val="000000"/>
          <w:spacing w:val="-6"/>
          <w:sz w:val="24"/>
          <w:szCs w:val="24"/>
        </w:rPr>
        <w:t>每月开展通报（总分80分），</w:t>
      </w:r>
      <w:r w:rsidRPr="005249FC">
        <w:rPr>
          <w:rFonts w:ascii="仿宋_GB2312" w:eastAsia="仿宋_GB2312" w:hAnsi="楷体_GB2312" w:cs="楷体_GB2312" w:hint="eastAsia"/>
          <w:color w:val="000000"/>
          <w:spacing w:val="-6"/>
          <w:sz w:val="24"/>
          <w:szCs w:val="24"/>
          <w:lang w:val="zh-CN"/>
        </w:rPr>
        <w:t>通报结果抄报市纪委监委，抄送市直参与部门领导及各县（市、区）相关领导。年底汇总</w:t>
      </w:r>
    </w:p>
    <w:p w:rsidR="005249FC" w:rsidRPr="005249FC" w:rsidRDefault="005249FC" w:rsidP="005249FC">
      <w:pPr>
        <w:tabs>
          <w:tab w:val="left" w:pos="795"/>
        </w:tabs>
        <w:spacing w:line="240" w:lineRule="atLeast"/>
        <w:ind w:firstLineChars="600" w:firstLine="1368"/>
        <w:jc w:val="left"/>
        <w:rPr>
          <w:rFonts w:ascii="仿宋_GB2312" w:eastAsia="仿宋_GB2312" w:hAnsi="楷体_GB2312" w:cs="楷体_GB2312" w:hint="eastAsia"/>
          <w:color w:val="000000"/>
          <w:spacing w:val="-6"/>
          <w:sz w:val="24"/>
          <w:szCs w:val="24"/>
        </w:rPr>
      </w:pPr>
      <w:r w:rsidRPr="005249FC">
        <w:rPr>
          <w:rFonts w:ascii="仿宋_GB2312" w:eastAsia="仿宋_GB2312" w:hAnsi="楷体_GB2312" w:cs="楷体_GB2312" w:hint="eastAsia"/>
          <w:color w:val="000000"/>
          <w:spacing w:val="-6"/>
          <w:sz w:val="24"/>
          <w:szCs w:val="24"/>
          <w:lang w:val="zh-CN"/>
        </w:rPr>
        <w:t>各月情况，结合社会调查、建章立制等情况进行综合考评，分数作相应调整。</w:t>
      </w:r>
    </w:p>
    <w:p w:rsidR="005249FC" w:rsidRPr="005249FC" w:rsidRDefault="005249FC" w:rsidP="005249FC">
      <w:pPr>
        <w:tabs>
          <w:tab w:val="left" w:pos="795"/>
        </w:tabs>
        <w:spacing w:line="240" w:lineRule="atLeast"/>
        <w:ind w:firstLineChars="500" w:firstLine="1140"/>
        <w:jc w:val="left"/>
        <w:rPr>
          <w:rFonts w:ascii="仿宋_GB2312" w:eastAsia="仿宋_GB2312" w:hAnsi="楷体_GB2312" w:cs="楷体_GB2312" w:hint="eastAsia"/>
          <w:color w:val="000000"/>
          <w:spacing w:val="-6"/>
          <w:sz w:val="24"/>
          <w:szCs w:val="24"/>
        </w:rPr>
      </w:pPr>
      <w:r w:rsidRPr="005249FC">
        <w:rPr>
          <w:rFonts w:ascii="仿宋_GB2312" w:eastAsia="仿宋_GB2312" w:hAnsi="楷体_GB2312" w:cs="楷体_GB2312" w:hint="eastAsia"/>
          <w:color w:val="000000"/>
          <w:spacing w:val="-6"/>
          <w:sz w:val="24"/>
          <w:szCs w:val="24"/>
        </w:rPr>
        <w:t>2.5月及时制定配套方案并报送工作进展和重点问题清单，得10分，超时扣除相应分数；5月-10月按时报送工作进展、</w:t>
      </w:r>
    </w:p>
    <w:p w:rsidR="005249FC" w:rsidRPr="005249FC" w:rsidRDefault="005249FC" w:rsidP="005249FC">
      <w:pPr>
        <w:tabs>
          <w:tab w:val="left" w:pos="795"/>
        </w:tabs>
        <w:spacing w:line="240" w:lineRule="atLeast"/>
        <w:ind w:firstLineChars="600" w:firstLine="1368"/>
        <w:jc w:val="left"/>
        <w:rPr>
          <w:rFonts w:ascii="仿宋_GB2312" w:eastAsia="仿宋_GB2312" w:hAnsi="楷体_GB2312" w:cs="楷体_GB2312" w:hint="eastAsia"/>
          <w:color w:val="000000"/>
          <w:spacing w:val="-6"/>
          <w:sz w:val="24"/>
          <w:szCs w:val="24"/>
        </w:rPr>
      </w:pPr>
      <w:r w:rsidRPr="005249FC">
        <w:rPr>
          <w:rFonts w:ascii="仿宋_GB2312" w:eastAsia="仿宋_GB2312" w:hAnsi="楷体_GB2312" w:cs="楷体_GB2312" w:hint="eastAsia"/>
          <w:color w:val="000000"/>
          <w:spacing w:val="-6"/>
          <w:sz w:val="24"/>
          <w:szCs w:val="24"/>
        </w:rPr>
        <w:t>重点问题清单和有关典型案例，得10分，超时报送的扣除相应分数。</w:t>
      </w:r>
    </w:p>
    <w:p w:rsidR="005249FC" w:rsidRPr="005249FC" w:rsidRDefault="005249FC" w:rsidP="005249FC">
      <w:pPr>
        <w:tabs>
          <w:tab w:val="left" w:pos="795"/>
        </w:tabs>
        <w:spacing w:line="240" w:lineRule="atLeast"/>
        <w:ind w:firstLineChars="500" w:firstLine="1140"/>
        <w:jc w:val="left"/>
        <w:rPr>
          <w:rFonts w:ascii="仿宋_GB2312" w:eastAsia="仿宋_GB2312" w:hAnsi="楷体_GB2312" w:cs="楷体_GB2312" w:hint="eastAsia"/>
          <w:color w:val="000000"/>
          <w:spacing w:val="-6"/>
          <w:sz w:val="24"/>
          <w:szCs w:val="24"/>
        </w:rPr>
      </w:pPr>
      <w:r w:rsidRPr="005249FC">
        <w:rPr>
          <w:rFonts w:ascii="仿宋_GB2312" w:eastAsia="仿宋_GB2312" w:hAnsi="楷体_GB2312" w:cs="楷体_GB2312" w:hint="eastAsia"/>
          <w:color w:val="000000"/>
          <w:spacing w:val="-6"/>
          <w:sz w:val="24"/>
          <w:szCs w:val="24"/>
        </w:rPr>
        <w:t>3.宣传推广总分10分，各地发布足额（超过所辖行政区域数量）宣传稿件的，</w:t>
      </w:r>
      <w:proofErr w:type="gramStart"/>
      <w:r w:rsidRPr="005249FC">
        <w:rPr>
          <w:rFonts w:ascii="仿宋_GB2312" w:eastAsia="仿宋_GB2312" w:hAnsi="楷体_GB2312" w:cs="楷体_GB2312" w:hint="eastAsia"/>
          <w:color w:val="000000"/>
          <w:spacing w:val="-6"/>
          <w:sz w:val="24"/>
          <w:szCs w:val="24"/>
        </w:rPr>
        <w:t>得基础分</w:t>
      </w:r>
      <w:proofErr w:type="gramEnd"/>
      <w:r w:rsidRPr="005249FC">
        <w:rPr>
          <w:rFonts w:ascii="仿宋_GB2312" w:eastAsia="仿宋_GB2312" w:hAnsi="楷体_GB2312" w:cs="楷体_GB2312" w:hint="eastAsia"/>
          <w:color w:val="000000"/>
          <w:spacing w:val="-6"/>
          <w:sz w:val="24"/>
          <w:szCs w:val="24"/>
        </w:rPr>
        <w:t>3分；在此基础上，在地方日报等</w:t>
      </w:r>
    </w:p>
    <w:p w:rsidR="005249FC" w:rsidRPr="005249FC" w:rsidRDefault="005249FC" w:rsidP="005249FC">
      <w:pPr>
        <w:tabs>
          <w:tab w:val="left" w:pos="795"/>
        </w:tabs>
        <w:spacing w:line="240" w:lineRule="atLeast"/>
        <w:ind w:firstLineChars="600" w:firstLine="1368"/>
        <w:jc w:val="left"/>
        <w:rPr>
          <w:rFonts w:ascii="仿宋_GB2312" w:eastAsia="仿宋_GB2312" w:hAnsi="楷体_GB2312" w:cs="楷体_GB2312" w:hint="eastAsia"/>
          <w:color w:val="000000"/>
          <w:spacing w:val="-6"/>
          <w:sz w:val="24"/>
          <w:szCs w:val="24"/>
        </w:rPr>
      </w:pPr>
      <w:r w:rsidRPr="005249FC">
        <w:rPr>
          <w:rFonts w:ascii="仿宋_GB2312" w:eastAsia="仿宋_GB2312" w:hAnsi="楷体_GB2312" w:cs="楷体_GB2312" w:hint="eastAsia"/>
          <w:color w:val="000000"/>
          <w:spacing w:val="-6"/>
          <w:sz w:val="24"/>
          <w:szCs w:val="24"/>
        </w:rPr>
        <w:t>市级媒体发布1篇，加1分（</w:t>
      </w:r>
      <w:proofErr w:type="gramStart"/>
      <w:r w:rsidRPr="005249FC">
        <w:rPr>
          <w:rFonts w:ascii="仿宋_GB2312" w:eastAsia="仿宋_GB2312" w:hAnsi="楷体_GB2312" w:cs="楷体_GB2312" w:hint="eastAsia"/>
          <w:color w:val="000000"/>
          <w:spacing w:val="-6"/>
          <w:sz w:val="24"/>
          <w:szCs w:val="24"/>
        </w:rPr>
        <w:t>纸媒加</w:t>
      </w:r>
      <w:proofErr w:type="gramEnd"/>
      <w:r w:rsidRPr="005249FC">
        <w:rPr>
          <w:rFonts w:ascii="仿宋_GB2312" w:eastAsia="仿宋_GB2312" w:hAnsi="楷体_GB2312" w:cs="楷体_GB2312" w:hint="eastAsia"/>
          <w:color w:val="000000"/>
          <w:spacing w:val="-6"/>
          <w:sz w:val="24"/>
          <w:szCs w:val="24"/>
        </w:rPr>
        <w:t>1.5分）；在福建日报、海峡都市报等省级媒体发布1篇，加2分（</w:t>
      </w:r>
      <w:proofErr w:type="gramStart"/>
      <w:r w:rsidRPr="005249FC">
        <w:rPr>
          <w:rFonts w:ascii="仿宋_GB2312" w:eastAsia="仿宋_GB2312" w:hAnsi="楷体_GB2312" w:cs="楷体_GB2312" w:hint="eastAsia"/>
          <w:color w:val="000000"/>
          <w:spacing w:val="-6"/>
          <w:sz w:val="24"/>
          <w:szCs w:val="24"/>
        </w:rPr>
        <w:t>纸媒加</w:t>
      </w:r>
      <w:proofErr w:type="gramEnd"/>
      <w:r w:rsidRPr="005249FC">
        <w:rPr>
          <w:rFonts w:ascii="仿宋_GB2312" w:eastAsia="仿宋_GB2312" w:hAnsi="楷体_GB2312" w:cs="楷体_GB2312" w:hint="eastAsia"/>
          <w:color w:val="000000"/>
          <w:spacing w:val="-6"/>
          <w:sz w:val="24"/>
          <w:szCs w:val="24"/>
        </w:rPr>
        <w:t>2.5分）；</w:t>
      </w:r>
    </w:p>
    <w:p w:rsidR="005249FC" w:rsidRPr="005249FC" w:rsidRDefault="005249FC" w:rsidP="005249FC">
      <w:pPr>
        <w:tabs>
          <w:tab w:val="left" w:pos="795"/>
        </w:tabs>
        <w:spacing w:line="240" w:lineRule="atLeast"/>
        <w:ind w:firstLineChars="600" w:firstLine="1368"/>
        <w:jc w:val="left"/>
        <w:rPr>
          <w:rFonts w:ascii="仿宋_GB2312" w:eastAsia="仿宋_GB2312" w:hAnsi="楷体_GB2312" w:cs="楷体_GB2312" w:hint="eastAsia"/>
          <w:color w:val="000000"/>
          <w:spacing w:val="-6"/>
          <w:sz w:val="24"/>
          <w:szCs w:val="24"/>
        </w:rPr>
      </w:pPr>
      <w:r w:rsidRPr="005249FC">
        <w:rPr>
          <w:rFonts w:ascii="仿宋_GB2312" w:eastAsia="仿宋_GB2312" w:hAnsi="楷体_GB2312" w:cs="楷体_GB2312" w:hint="eastAsia"/>
          <w:color w:val="000000"/>
          <w:spacing w:val="-6"/>
          <w:sz w:val="24"/>
          <w:szCs w:val="24"/>
        </w:rPr>
        <w:t>在人民日报、央视新闻等国家级媒体发布1篇，加3分（</w:t>
      </w:r>
      <w:proofErr w:type="gramStart"/>
      <w:r w:rsidRPr="005249FC">
        <w:rPr>
          <w:rFonts w:ascii="仿宋_GB2312" w:eastAsia="仿宋_GB2312" w:hAnsi="楷体_GB2312" w:cs="楷体_GB2312" w:hint="eastAsia"/>
          <w:color w:val="000000"/>
          <w:spacing w:val="-6"/>
          <w:sz w:val="24"/>
          <w:szCs w:val="24"/>
        </w:rPr>
        <w:t>纸媒加</w:t>
      </w:r>
      <w:proofErr w:type="gramEnd"/>
      <w:r w:rsidRPr="005249FC">
        <w:rPr>
          <w:rFonts w:ascii="仿宋_GB2312" w:eastAsia="仿宋_GB2312" w:hAnsi="楷体_GB2312" w:cs="楷体_GB2312" w:hint="eastAsia"/>
          <w:color w:val="000000"/>
          <w:spacing w:val="-6"/>
          <w:sz w:val="24"/>
          <w:szCs w:val="24"/>
        </w:rPr>
        <w:t>3.5分）。</w:t>
      </w:r>
    </w:p>
    <w:p w:rsidR="005249FC" w:rsidRPr="005249FC" w:rsidRDefault="005249FC" w:rsidP="005249FC">
      <w:pPr>
        <w:tabs>
          <w:tab w:val="left" w:pos="795"/>
        </w:tabs>
        <w:spacing w:line="240" w:lineRule="atLeast"/>
        <w:ind w:firstLineChars="200" w:firstLine="616"/>
        <w:jc w:val="left"/>
        <w:rPr>
          <w:rFonts w:ascii="仿宋_GB2312" w:eastAsia="仿宋_GB2312" w:hAnsi="Times New Roman" w:cs="Times New Roman" w:hint="eastAsia"/>
          <w:color w:val="000000"/>
          <w:spacing w:val="-6"/>
          <w:sz w:val="32"/>
          <w:szCs w:val="20"/>
        </w:rPr>
        <w:sectPr w:rsidR="005249FC" w:rsidRPr="005249FC">
          <w:pgSz w:w="16838" w:h="11906" w:orient="landscape"/>
          <w:pgMar w:top="1800" w:right="1440" w:bottom="1800" w:left="1440" w:header="851" w:footer="992" w:gutter="0"/>
          <w:cols w:space="720"/>
          <w:docGrid w:type="lines" w:linePitch="312"/>
        </w:sectPr>
      </w:pPr>
    </w:p>
    <w:p w:rsidR="005249FC" w:rsidRPr="005249FC" w:rsidRDefault="005249FC" w:rsidP="005249FC">
      <w:pPr>
        <w:spacing w:line="580" w:lineRule="exact"/>
        <w:rPr>
          <w:rFonts w:ascii="黑体" w:eastAsia="黑体" w:hAnsi="黑体" w:cs="仿宋_GB2312" w:hint="eastAsia"/>
          <w:color w:val="000000"/>
          <w:spacing w:val="-6"/>
          <w:sz w:val="32"/>
          <w:szCs w:val="32"/>
          <w:shd w:val="clear" w:color="auto" w:fill="FFFFFF"/>
        </w:rPr>
      </w:pPr>
      <w:r w:rsidRPr="005249FC">
        <w:rPr>
          <w:rFonts w:ascii="黑体" w:eastAsia="黑体" w:hAnsi="黑体" w:cs="黑体" w:hint="eastAsia"/>
          <w:color w:val="000000"/>
          <w:spacing w:val="-6"/>
          <w:sz w:val="32"/>
          <w:szCs w:val="40"/>
        </w:rPr>
        <w:t>附件6</w:t>
      </w:r>
    </w:p>
    <w:p w:rsidR="005249FC" w:rsidRPr="005249FC" w:rsidRDefault="005249FC" w:rsidP="005249FC">
      <w:pPr>
        <w:spacing w:line="580" w:lineRule="exact"/>
        <w:jc w:val="center"/>
        <w:rPr>
          <w:rFonts w:ascii="仿宋_GB2312" w:eastAsia="仿宋_GB2312" w:hAnsi="黑体" w:cs="黑体" w:hint="eastAsia"/>
          <w:color w:val="000000"/>
          <w:spacing w:val="-6"/>
          <w:sz w:val="44"/>
          <w:szCs w:val="44"/>
        </w:rPr>
      </w:pPr>
    </w:p>
    <w:p w:rsidR="005249FC" w:rsidRPr="005249FC" w:rsidRDefault="005249FC" w:rsidP="005249FC">
      <w:pPr>
        <w:spacing w:line="600" w:lineRule="exact"/>
        <w:jc w:val="center"/>
        <w:rPr>
          <w:rFonts w:ascii="方正小标宋简体" w:eastAsia="方正小标宋简体" w:hAnsi="黑体" w:cs="黑体" w:hint="eastAsia"/>
          <w:color w:val="000000"/>
          <w:spacing w:val="-6"/>
          <w:sz w:val="36"/>
          <w:szCs w:val="36"/>
        </w:rPr>
      </w:pPr>
      <w:r w:rsidRPr="005249FC">
        <w:rPr>
          <w:rFonts w:ascii="方正小标宋简体" w:eastAsia="方正小标宋简体" w:hAnsi="Times New Roman" w:cs="Times New Roman" w:hint="eastAsia"/>
          <w:spacing w:val="-6"/>
          <w:sz w:val="36"/>
          <w:szCs w:val="36"/>
        </w:rPr>
        <w:t>城市餐饮油烟污染扰民问题整治工作领导小组成员名单</w:t>
      </w:r>
    </w:p>
    <w:p w:rsidR="005249FC" w:rsidRPr="005249FC" w:rsidRDefault="005249FC" w:rsidP="005249FC">
      <w:pPr>
        <w:spacing w:line="600" w:lineRule="exact"/>
        <w:jc w:val="center"/>
        <w:rPr>
          <w:rFonts w:ascii="仿宋_GB2312" w:eastAsia="仿宋_GB2312" w:hAnsi="黑体" w:cs="黑体" w:hint="eastAsia"/>
          <w:color w:val="000000"/>
          <w:spacing w:val="-6"/>
          <w:sz w:val="44"/>
          <w:szCs w:val="44"/>
        </w:rPr>
      </w:pPr>
    </w:p>
    <w:p w:rsidR="005249FC" w:rsidRPr="005249FC" w:rsidRDefault="005249FC" w:rsidP="005249FC">
      <w:pPr>
        <w:spacing w:line="240" w:lineRule="atLeast"/>
        <w:ind w:firstLineChars="200" w:firstLine="630"/>
        <w:rPr>
          <w:rFonts w:ascii="仿宋_GB2312" w:eastAsia="仿宋_GB2312" w:hAnsi="仿宋_GB2312" w:cs="仿宋_GB2312" w:hint="eastAsia"/>
          <w:color w:val="000000"/>
          <w:spacing w:val="-6"/>
          <w:sz w:val="32"/>
          <w:szCs w:val="32"/>
        </w:rPr>
      </w:pPr>
      <w:r w:rsidRPr="005249FC">
        <w:rPr>
          <w:rFonts w:ascii="Times New Roman" w:eastAsia="仿宋_GB2312" w:hAnsi="Times New Roman" w:cs="Times New Roman" w:hint="eastAsia"/>
          <w:b/>
          <w:bCs/>
          <w:spacing w:val="-6"/>
          <w:sz w:val="32"/>
          <w:szCs w:val="20"/>
        </w:rPr>
        <w:t>组</w:t>
      </w:r>
      <w:r w:rsidRPr="005249FC">
        <w:rPr>
          <w:rFonts w:ascii="Times New Roman" w:eastAsia="仿宋_GB2312" w:hAnsi="Times New Roman" w:cs="Times New Roman" w:hint="eastAsia"/>
          <w:b/>
          <w:bCs/>
          <w:spacing w:val="-6"/>
          <w:sz w:val="32"/>
          <w:szCs w:val="20"/>
        </w:rPr>
        <w:t xml:space="preserve">  </w:t>
      </w:r>
      <w:r w:rsidRPr="005249FC">
        <w:rPr>
          <w:rFonts w:ascii="Times New Roman" w:eastAsia="仿宋_GB2312" w:hAnsi="Times New Roman" w:cs="Times New Roman" w:hint="eastAsia"/>
          <w:b/>
          <w:bCs/>
          <w:spacing w:val="-6"/>
          <w:sz w:val="32"/>
          <w:szCs w:val="20"/>
        </w:rPr>
        <w:t>长：</w:t>
      </w:r>
      <w:proofErr w:type="gramStart"/>
      <w:r w:rsidRPr="005249FC">
        <w:rPr>
          <w:rFonts w:ascii="仿宋_GB2312" w:eastAsia="仿宋_GB2312" w:hAnsi="仿宋_GB2312" w:cs="仿宋_GB2312" w:hint="eastAsia"/>
          <w:color w:val="000000"/>
          <w:spacing w:val="-6"/>
          <w:sz w:val="32"/>
          <w:szCs w:val="40"/>
        </w:rPr>
        <w:t>杨开吉</w:t>
      </w:r>
      <w:proofErr w:type="gramEnd"/>
      <w:r w:rsidRPr="005249FC">
        <w:rPr>
          <w:rFonts w:ascii="仿宋_GB2312" w:eastAsia="仿宋_GB2312" w:hAnsi="仿宋_GB2312" w:cs="仿宋_GB2312" w:hint="eastAsia"/>
          <w:color w:val="000000"/>
          <w:spacing w:val="-6"/>
          <w:sz w:val="32"/>
          <w:szCs w:val="40"/>
        </w:rPr>
        <w:t xml:space="preserve">   党组成员、副局长</w:t>
      </w:r>
    </w:p>
    <w:p w:rsidR="005249FC" w:rsidRPr="005249FC" w:rsidRDefault="005249FC" w:rsidP="005249FC">
      <w:pPr>
        <w:spacing w:line="240" w:lineRule="atLeast"/>
        <w:ind w:firstLineChars="200" w:firstLine="630"/>
        <w:rPr>
          <w:rFonts w:ascii="仿宋_GB2312" w:eastAsia="仿宋_GB2312" w:hAnsi="仿宋_GB2312" w:cs="仿宋_GB2312" w:hint="eastAsia"/>
          <w:color w:val="000000"/>
          <w:spacing w:val="-6"/>
          <w:sz w:val="32"/>
          <w:szCs w:val="40"/>
        </w:rPr>
      </w:pPr>
      <w:r w:rsidRPr="005249FC">
        <w:rPr>
          <w:rFonts w:ascii="仿宋_GB2312" w:eastAsia="仿宋_GB2312" w:hAnsi="仿宋_GB2312" w:cs="仿宋_GB2312" w:hint="eastAsia"/>
          <w:b/>
          <w:bCs/>
          <w:color w:val="000000"/>
          <w:spacing w:val="-6"/>
          <w:sz w:val="32"/>
          <w:szCs w:val="32"/>
        </w:rPr>
        <w:t>成  员：</w:t>
      </w:r>
      <w:r w:rsidRPr="005249FC">
        <w:rPr>
          <w:rFonts w:ascii="仿宋_GB2312" w:eastAsia="仿宋_GB2312" w:hAnsi="仿宋_GB2312" w:cs="仿宋_GB2312" w:hint="eastAsia"/>
          <w:color w:val="000000"/>
          <w:spacing w:val="-6"/>
          <w:sz w:val="32"/>
          <w:szCs w:val="40"/>
        </w:rPr>
        <w:t>陈建军   综合执法支队负责人</w:t>
      </w:r>
    </w:p>
    <w:p w:rsidR="005249FC" w:rsidRPr="005249FC" w:rsidRDefault="005249FC" w:rsidP="005249FC">
      <w:pPr>
        <w:spacing w:line="240" w:lineRule="atLeast"/>
        <w:ind w:firstLineChars="600" w:firstLine="1884"/>
        <w:rPr>
          <w:rFonts w:ascii="仿宋_GB2312" w:eastAsia="仿宋_GB2312" w:hAnsi="仿宋_GB2312" w:cs="仿宋_GB2312" w:hint="eastAsia"/>
          <w:color w:val="000000"/>
          <w:spacing w:val="-6"/>
          <w:sz w:val="32"/>
          <w:szCs w:val="40"/>
        </w:rPr>
      </w:pPr>
      <w:proofErr w:type="gramStart"/>
      <w:r w:rsidRPr="005249FC">
        <w:rPr>
          <w:rFonts w:ascii="仿宋_GB2312" w:eastAsia="仿宋_GB2312" w:hAnsi="仿宋_GB2312" w:cs="仿宋_GB2312" w:hint="eastAsia"/>
          <w:color w:val="000000"/>
          <w:spacing w:val="-6"/>
          <w:sz w:val="32"/>
          <w:szCs w:val="32"/>
        </w:rPr>
        <w:t>罗术礼</w:t>
      </w:r>
      <w:proofErr w:type="gramEnd"/>
      <w:r w:rsidRPr="005249FC">
        <w:rPr>
          <w:rFonts w:ascii="仿宋_GB2312" w:eastAsia="仿宋_GB2312" w:hAnsi="仿宋_GB2312" w:cs="仿宋_GB2312" w:hint="eastAsia"/>
          <w:color w:val="000000"/>
          <w:spacing w:val="-6"/>
          <w:sz w:val="32"/>
          <w:szCs w:val="32"/>
        </w:rPr>
        <w:t xml:space="preserve">   登记注册与行政审批科科长</w:t>
      </w:r>
    </w:p>
    <w:p w:rsidR="005249FC" w:rsidRPr="005249FC" w:rsidRDefault="005249FC" w:rsidP="005249FC">
      <w:pPr>
        <w:spacing w:line="240" w:lineRule="atLeast"/>
        <w:ind w:firstLineChars="600" w:firstLine="1884"/>
        <w:rPr>
          <w:rFonts w:ascii="仿宋_GB2312" w:eastAsia="仿宋_GB2312" w:hAnsi="仿宋_GB2312" w:cs="仿宋_GB2312"/>
          <w:color w:val="000000"/>
          <w:spacing w:val="-6"/>
          <w:sz w:val="32"/>
          <w:szCs w:val="40"/>
        </w:rPr>
      </w:pPr>
      <w:r w:rsidRPr="005249FC">
        <w:rPr>
          <w:rFonts w:ascii="仿宋_GB2312" w:eastAsia="仿宋_GB2312" w:hAnsi="仿宋_GB2312" w:cs="仿宋_GB2312" w:hint="eastAsia"/>
          <w:color w:val="000000"/>
          <w:spacing w:val="-6"/>
          <w:sz w:val="32"/>
          <w:szCs w:val="32"/>
        </w:rPr>
        <w:t>刘文胜   信用监督管理科科长</w:t>
      </w:r>
    </w:p>
    <w:p w:rsidR="005249FC" w:rsidRPr="005249FC" w:rsidRDefault="005249FC" w:rsidP="005249FC">
      <w:pPr>
        <w:spacing w:line="240" w:lineRule="atLeast"/>
        <w:ind w:firstLineChars="600" w:firstLine="1884"/>
        <w:rPr>
          <w:rFonts w:ascii="仿宋_GB2312" w:eastAsia="仿宋_GB2312" w:hAnsi="仿宋_GB2312" w:cs="仿宋_GB2312" w:hint="eastAsia"/>
          <w:color w:val="000000"/>
          <w:spacing w:val="-6"/>
          <w:sz w:val="32"/>
          <w:szCs w:val="40"/>
        </w:rPr>
      </w:pPr>
      <w:r w:rsidRPr="005249FC">
        <w:rPr>
          <w:rFonts w:ascii="仿宋_GB2312" w:eastAsia="仿宋_GB2312" w:hAnsi="仿宋_GB2312" w:cs="仿宋_GB2312" w:hint="eastAsia"/>
          <w:color w:val="000000"/>
          <w:spacing w:val="-6"/>
          <w:sz w:val="32"/>
          <w:szCs w:val="40"/>
        </w:rPr>
        <w:t>叶晓毅   执法稽查科科长</w:t>
      </w:r>
    </w:p>
    <w:p w:rsidR="005249FC" w:rsidRPr="005249FC" w:rsidRDefault="005249FC" w:rsidP="005249FC">
      <w:pPr>
        <w:spacing w:line="240" w:lineRule="atLeast"/>
        <w:ind w:firstLineChars="200" w:firstLine="630"/>
        <w:rPr>
          <w:rFonts w:ascii="仿宋_GB2312" w:eastAsia="仿宋_GB2312" w:hAnsi="仿宋_GB2312" w:cs="仿宋_GB2312" w:hint="eastAsia"/>
          <w:color w:val="000000"/>
          <w:spacing w:val="-6"/>
          <w:sz w:val="32"/>
          <w:szCs w:val="40"/>
        </w:rPr>
      </w:pPr>
      <w:r w:rsidRPr="005249FC">
        <w:rPr>
          <w:rFonts w:ascii="仿宋_GB2312" w:eastAsia="仿宋_GB2312" w:hAnsi="仿宋_GB2312" w:cs="仿宋_GB2312" w:hint="eastAsia"/>
          <w:b/>
          <w:bCs/>
          <w:color w:val="000000"/>
          <w:spacing w:val="-6"/>
          <w:sz w:val="32"/>
          <w:szCs w:val="40"/>
        </w:rPr>
        <w:t>联络员：</w:t>
      </w:r>
      <w:r w:rsidRPr="005249FC">
        <w:rPr>
          <w:rFonts w:ascii="仿宋_GB2312" w:eastAsia="仿宋_GB2312" w:hAnsi="仿宋_GB2312" w:cs="仿宋_GB2312" w:hint="eastAsia"/>
          <w:color w:val="000000"/>
          <w:spacing w:val="-6"/>
          <w:sz w:val="32"/>
          <w:szCs w:val="40"/>
        </w:rPr>
        <w:t xml:space="preserve">林  </w:t>
      </w:r>
      <w:proofErr w:type="gramStart"/>
      <w:r w:rsidRPr="005249FC">
        <w:rPr>
          <w:rFonts w:ascii="仿宋_GB2312" w:eastAsia="仿宋_GB2312" w:hAnsi="仿宋_GB2312" w:cs="仿宋_GB2312" w:hint="eastAsia"/>
          <w:color w:val="000000"/>
          <w:spacing w:val="-6"/>
          <w:sz w:val="32"/>
          <w:szCs w:val="40"/>
        </w:rPr>
        <w:t>雯</w:t>
      </w:r>
      <w:proofErr w:type="gramEnd"/>
      <w:r w:rsidRPr="005249FC">
        <w:rPr>
          <w:rFonts w:ascii="仿宋_GB2312" w:eastAsia="仿宋_GB2312" w:hAnsi="仿宋_GB2312" w:cs="仿宋_GB2312" w:hint="eastAsia"/>
          <w:color w:val="000000"/>
          <w:spacing w:val="-6"/>
          <w:sz w:val="32"/>
          <w:szCs w:val="40"/>
        </w:rPr>
        <w:t xml:space="preserve">   登记注册与行政审批科科员</w:t>
      </w:r>
    </w:p>
    <w:p w:rsidR="005249FC" w:rsidRPr="005249FC" w:rsidRDefault="005249FC" w:rsidP="005249FC">
      <w:pPr>
        <w:spacing w:line="600" w:lineRule="exact"/>
        <w:ind w:firstLineChars="200" w:firstLine="628"/>
        <w:rPr>
          <w:rFonts w:ascii="仿宋_GB2312" w:eastAsia="仿宋_GB2312" w:hAnsi="Times New Roman" w:cs="Arial" w:hint="eastAsia"/>
          <w:color w:val="000000"/>
          <w:spacing w:val="-6"/>
          <w:sz w:val="32"/>
          <w:szCs w:val="32"/>
        </w:rPr>
      </w:pPr>
      <w:r w:rsidRPr="005249FC">
        <w:rPr>
          <w:rFonts w:ascii="仿宋_GB2312" w:eastAsia="仿宋_GB2312" w:hAnsi="Times New Roman" w:cs="Arial" w:hint="eastAsia"/>
          <w:color w:val="000000"/>
          <w:spacing w:val="-6"/>
          <w:sz w:val="32"/>
          <w:szCs w:val="32"/>
        </w:rPr>
        <w:t>各县（市、区）局、各责任科室要按照职责分工，扎实开展餐饮油烟整治工作;要充分发挥工作领导小组作用，互通信息，密切配合，相互支持，形成高效运行的长效工作机制。</w:t>
      </w:r>
    </w:p>
    <w:p w:rsidR="005249FC" w:rsidRPr="005249FC" w:rsidRDefault="005249FC" w:rsidP="005249FC">
      <w:pPr>
        <w:spacing w:line="600" w:lineRule="exact"/>
        <w:ind w:firstLine="640"/>
        <w:rPr>
          <w:rFonts w:ascii="仿宋_GB2312" w:eastAsia="仿宋_GB2312" w:hAnsi="Times New Roman" w:cs="Arial" w:hint="eastAsia"/>
          <w:color w:val="000000"/>
          <w:spacing w:val="-6"/>
          <w:sz w:val="32"/>
          <w:szCs w:val="32"/>
        </w:rPr>
      </w:pPr>
      <w:r w:rsidRPr="005249FC">
        <w:rPr>
          <w:rFonts w:ascii="仿宋_GB2312" w:eastAsia="仿宋_GB2312" w:hAnsi="Times New Roman" w:cs="Arial" w:hint="eastAsia"/>
          <w:color w:val="000000"/>
          <w:spacing w:val="-6"/>
          <w:sz w:val="32"/>
          <w:szCs w:val="32"/>
        </w:rPr>
        <w:t xml:space="preserve">城市餐饮油烟污染扰民问题整治工作领导小组办公室设在登记注册与行政审批科，承担日常工作，督促油烟整治序时推进。 </w:t>
      </w:r>
    </w:p>
    <w:p w:rsidR="005249FC" w:rsidRPr="005249FC" w:rsidRDefault="005249FC" w:rsidP="005249FC">
      <w:pPr>
        <w:spacing w:line="600" w:lineRule="exact"/>
        <w:ind w:firstLine="640"/>
        <w:rPr>
          <w:rFonts w:ascii="仿宋_GB2312" w:eastAsia="仿宋_GB2312" w:hAnsi="楷体_GB2312" w:cs="楷体_GB2312" w:hint="eastAsia"/>
          <w:color w:val="000000"/>
          <w:spacing w:val="-6"/>
          <w:sz w:val="24"/>
          <w:szCs w:val="24"/>
        </w:rPr>
      </w:pPr>
      <w:r w:rsidRPr="005249FC">
        <w:rPr>
          <w:rFonts w:ascii="仿宋_GB2312" w:eastAsia="仿宋_GB2312" w:hAnsi="Times New Roman" w:cs="Arial" w:hint="eastAsia"/>
          <w:color w:val="000000"/>
          <w:spacing w:val="-6"/>
          <w:sz w:val="32"/>
          <w:szCs w:val="32"/>
        </w:rPr>
        <w:t>联系人：林雯，联系电话：0598-8289161,15306917160。</w:t>
      </w:r>
    </w:p>
    <w:p w:rsidR="005249FC" w:rsidRPr="005249FC" w:rsidRDefault="005249FC" w:rsidP="005249FC">
      <w:pPr>
        <w:adjustRightInd w:val="0"/>
        <w:spacing w:line="320" w:lineRule="exact"/>
        <w:rPr>
          <w:rFonts w:ascii="仿宋_GB2312" w:eastAsia="仿宋_GB2312" w:hAnsi="仿宋_GB2312" w:cs="仿宋_GB2312" w:hint="eastAsia"/>
          <w:spacing w:val="-6"/>
          <w:sz w:val="32"/>
          <w:szCs w:val="32"/>
        </w:rPr>
      </w:pPr>
    </w:p>
    <w:p w:rsidR="005249FC" w:rsidRPr="005249FC" w:rsidRDefault="005249FC" w:rsidP="005249FC">
      <w:pPr>
        <w:adjustRightInd w:val="0"/>
        <w:spacing w:line="320" w:lineRule="exact"/>
        <w:rPr>
          <w:rFonts w:ascii="仿宋_GB2312" w:eastAsia="仿宋_GB2312" w:hAnsi="仿宋_GB2312" w:cs="仿宋_GB2312" w:hint="eastAsia"/>
          <w:spacing w:val="-6"/>
          <w:sz w:val="32"/>
          <w:szCs w:val="32"/>
        </w:rPr>
      </w:pPr>
    </w:p>
    <w:p w:rsidR="005249FC" w:rsidRPr="005249FC" w:rsidRDefault="005249FC" w:rsidP="005249FC">
      <w:pPr>
        <w:adjustRightInd w:val="0"/>
        <w:spacing w:line="320" w:lineRule="exact"/>
        <w:rPr>
          <w:rFonts w:ascii="仿宋_GB2312" w:eastAsia="仿宋_GB2312" w:hAnsi="仿宋_GB2312" w:cs="仿宋_GB2312" w:hint="eastAsia"/>
          <w:spacing w:val="-6"/>
          <w:sz w:val="32"/>
          <w:szCs w:val="32"/>
        </w:rPr>
      </w:pPr>
    </w:p>
    <w:p w:rsidR="005249FC" w:rsidRPr="005249FC" w:rsidRDefault="005249FC" w:rsidP="005249FC">
      <w:pPr>
        <w:adjustRightInd w:val="0"/>
        <w:spacing w:line="320" w:lineRule="exact"/>
        <w:rPr>
          <w:rFonts w:ascii="仿宋_GB2312" w:eastAsia="仿宋_GB2312" w:hAnsi="仿宋_GB2312" w:cs="仿宋_GB2312" w:hint="eastAsia"/>
          <w:spacing w:val="-6"/>
          <w:sz w:val="32"/>
          <w:szCs w:val="32"/>
        </w:rPr>
      </w:pPr>
    </w:p>
    <w:p w:rsidR="005249FC" w:rsidRPr="005249FC" w:rsidRDefault="005249FC" w:rsidP="005249FC">
      <w:pPr>
        <w:adjustRightInd w:val="0"/>
        <w:spacing w:line="320" w:lineRule="exact"/>
        <w:rPr>
          <w:rFonts w:ascii="仿宋_GB2312" w:eastAsia="仿宋_GB2312" w:hAnsi="仿宋_GB2312" w:cs="仿宋_GB2312" w:hint="eastAsia"/>
          <w:spacing w:val="-6"/>
          <w:sz w:val="32"/>
          <w:szCs w:val="32"/>
        </w:rPr>
      </w:pPr>
    </w:p>
    <w:p w:rsidR="005249FC" w:rsidRPr="005249FC" w:rsidRDefault="005249FC" w:rsidP="005249FC">
      <w:pPr>
        <w:adjustRightInd w:val="0"/>
        <w:spacing w:line="320" w:lineRule="exact"/>
        <w:rPr>
          <w:rFonts w:ascii="仿宋_GB2312" w:eastAsia="仿宋_GB2312" w:hAnsi="仿宋_GB2312" w:cs="仿宋_GB2312" w:hint="eastAsia"/>
          <w:spacing w:val="-6"/>
          <w:sz w:val="32"/>
          <w:szCs w:val="32"/>
        </w:rPr>
      </w:pPr>
    </w:p>
    <w:p w:rsidR="005249FC" w:rsidRPr="005249FC" w:rsidRDefault="005249FC" w:rsidP="005249FC">
      <w:pPr>
        <w:adjustRightInd w:val="0"/>
        <w:spacing w:line="320" w:lineRule="exact"/>
        <w:rPr>
          <w:rFonts w:ascii="仿宋_GB2312" w:eastAsia="仿宋_GB2312" w:hAnsi="仿宋_GB2312" w:cs="仿宋_GB2312" w:hint="eastAsia"/>
          <w:spacing w:val="-6"/>
          <w:sz w:val="32"/>
          <w:szCs w:val="32"/>
        </w:rPr>
      </w:pPr>
    </w:p>
    <w:p w:rsidR="005249FC" w:rsidRPr="005249FC" w:rsidRDefault="005249FC" w:rsidP="005249FC">
      <w:pPr>
        <w:adjustRightInd w:val="0"/>
        <w:spacing w:line="320" w:lineRule="exact"/>
        <w:rPr>
          <w:rFonts w:ascii="仿宋_GB2312" w:eastAsia="仿宋_GB2312" w:hAnsi="仿宋_GB2312" w:cs="仿宋_GB2312" w:hint="eastAsia"/>
          <w:spacing w:val="-6"/>
          <w:sz w:val="32"/>
          <w:szCs w:val="32"/>
        </w:rPr>
      </w:pPr>
    </w:p>
    <w:p w:rsidR="005249FC" w:rsidRPr="005249FC" w:rsidRDefault="005249FC" w:rsidP="005249FC">
      <w:pPr>
        <w:adjustRightInd w:val="0"/>
        <w:spacing w:line="320" w:lineRule="exact"/>
        <w:rPr>
          <w:rFonts w:ascii="仿宋_GB2312" w:eastAsia="仿宋_GB2312" w:hAnsi="仿宋_GB2312" w:cs="仿宋_GB2312" w:hint="eastAsia"/>
          <w:spacing w:val="-6"/>
          <w:sz w:val="32"/>
          <w:szCs w:val="32"/>
        </w:rPr>
      </w:pPr>
    </w:p>
    <w:p w:rsidR="005249FC" w:rsidRPr="005249FC" w:rsidRDefault="005249FC" w:rsidP="005249FC">
      <w:pPr>
        <w:adjustRightInd w:val="0"/>
        <w:spacing w:line="320" w:lineRule="exact"/>
        <w:rPr>
          <w:rFonts w:ascii="仿宋_GB2312" w:eastAsia="仿宋_GB2312" w:hAnsi="仿宋_GB2312" w:cs="仿宋_GB2312" w:hint="eastAsia"/>
          <w:spacing w:val="-6"/>
          <w:sz w:val="32"/>
          <w:szCs w:val="32"/>
        </w:rPr>
      </w:pPr>
    </w:p>
    <w:p w:rsidR="005249FC" w:rsidRPr="005249FC" w:rsidRDefault="005249FC" w:rsidP="005249FC">
      <w:pPr>
        <w:adjustRightInd w:val="0"/>
        <w:spacing w:line="320" w:lineRule="exact"/>
        <w:rPr>
          <w:rFonts w:ascii="仿宋_GB2312" w:eastAsia="仿宋_GB2312" w:hAnsi="仿宋_GB2312" w:cs="仿宋_GB2312" w:hint="eastAsia"/>
          <w:spacing w:val="-6"/>
          <w:sz w:val="32"/>
          <w:szCs w:val="32"/>
        </w:rPr>
        <w:sectPr w:rsidR="005249FC" w:rsidRPr="005249FC">
          <w:headerReference w:type="even" r:id="rId7"/>
          <w:headerReference w:type="default" r:id="rId8"/>
          <w:footerReference w:type="even" r:id="rId9"/>
          <w:footerReference w:type="default" r:id="rId10"/>
          <w:pgSz w:w="11906" w:h="16838"/>
          <w:pgMar w:top="1967" w:right="1474" w:bottom="1899" w:left="1587" w:header="851" w:footer="1049" w:gutter="0"/>
          <w:cols w:space="720"/>
          <w:docGrid w:type="linesAndChars" w:linePitch="590" w:charSpace="1229"/>
        </w:sectPr>
      </w:pPr>
    </w:p>
    <w:p w:rsidR="005249FC" w:rsidRPr="005249FC" w:rsidRDefault="005249FC" w:rsidP="005249FC">
      <w:pPr>
        <w:spacing w:line="240" w:lineRule="atLeast"/>
        <w:rPr>
          <w:rFonts w:ascii="Times New Roman" w:eastAsia="仿宋_GB2312" w:hAnsi="Times New Roman" w:cs="Times New Roman" w:hint="eastAsia"/>
          <w:spacing w:val="-6"/>
          <w:sz w:val="18"/>
          <w:szCs w:val="18"/>
        </w:rPr>
      </w:pPr>
    </w:p>
    <w:p w:rsidR="005249FC" w:rsidRPr="005249FC" w:rsidRDefault="005249FC" w:rsidP="005249FC">
      <w:pPr>
        <w:adjustRightInd w:val="0"/>
        <w:spacing w:line="320" w:lineRule="exact"/>
        <w:rPr>
          <w:rFonts w:ascii="仿宋_GB2312" w:eastAsia="仿宋_GB2312" w:hAnsi="仿宋_GB2312" w:cs="仿宋_GB2312" w:hint="eastAsia"/>
          <w:spacing w:val="-6"/>
          <w:sz w:val="32"/>
          <w:szCs w:val="32"/>
        </w:rPr>
        <w:sectPr w:rsidR="005249FC" w:rsidRPr="005249FC">
          <w:footerReference w:type="default" r:id="rId11"/>
          <w:pgSz w:w="11906" w:h="16838"/>
          <w:pgMar w:top="1967" w:right="1474" w:bottom="1899" w:left="1587" w:header="851" w:footer="1049" w:gutter="0"/>
          <w:cols w:space="720"/>
          <w:docGrid w:type="linesAndChars" w:linePitch="590" w:charSpace="1229"/>
        </w:sectPr>
      </w:pPr>
    </w:p>
    <w:p w:rsidR="00EF0638" w:rsidRPr="005249FC" w:rsidRDefault="00EF0638">
      <w:bookmarkStart w:id="0" w:name="_GoBack"/>
      <w:bookmarkEnd w:id="0"/>
    </w:p>
    <w:sectPr w:rsidR="00EF0638" w:rsidRPr="005249F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49FC" w:rsidRDefault="005249FC" w:rsidP="005249FC">
      <w:r>
        <w:separator/>
      </w:r>
    </w:p>
  </w:endnote>
  <w:endnote w:type="continuationSeparator" w:id="0">
    <w:p w:rsidR="005249FC" w:rsidRDefault="005249FC" w:rsidP="00524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1" w:usb1="080E0000" w:usb2="0000000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charset w:val="86"/>
    <w:family w:val="modern"/>
    <w:pitch w:val="default"/>
    <w:sig w:usb0="00000001" w:usb1="080E0000" w:usb2="00000000" w:usb3="00000000" w:csb0="00040000" w:csb1="00000000"/>
  </w:font>
  <w:font w:name="方正书宋简体">
    <w:altName w:val="方正小标宋简体"/>
    <w:charset w:val="00"/>
    <w:family w:val="script"/>
    <w:pitch w:val="default"/>
    <w:sig w:usb0="00000000" w:usb1="0000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9FC" w:rsidRDefault="005249FC" w:rsidP="005249FC">
    <w:pPr>
      <w:pStyle w:val="a4"/>
      <w:spacing w:line="471" w:lineRule="auto"/>
      <w:ind w:leftChars="100" w:left="210"/>
      <w:rPr>
        <w:rStyle w:val="a5"/>
        <w:rFonts w:ascii="宋体" w:eastAsia="宋体" w:hAnsi="宋体" w:hint="eastAsia"/>
        <w:sz w:val="28"/>
      </w:rPr>
    </w:pPr>
    <w:r>
      <w:rPr>
        <w:rStyle w:val="a5"/>
        <w:rFonts w:ascii="宋体" w:eastAsia="宋体" w:hAnsi="宋体" w:hint="eastAsia"/>
        <w:sz w:val="28"/>
      </w:rPr>
      <w:t xml:space="preserve">— </w:t>
    </w:r>
    <w:r>
      <w:rPr>
        <w:rFonts w:ascii="宋体" w:eastAsia="宋体" w:hAnsi="宋体" w:hint="eastAsia"/>
        <w:sz w:val="28"/>
      </w:rPr>
      <w:fldChar w:fldCharType="begin"/>
    </w:r>
    <w:r>
      <w:rPr>
        <w:rStyle w:val="a5"/>
        <w:rFonts w:ascii="宋体" w:eastAsia="宋体" w:hAnsi="宋体" w:hint="eastAsia"/>
        <w:sz w:val="28"/>
      </w:rPr>
      <w:instrText xml:space="preserve"> PAGE </w:instrText>
    </w:r>
    <w:r>
      <w:rPr>
        <w:rFonts w:ascii="宋体" w:eastAsia="宋体" w:hAnsi="宋体" w:hint="eastAsia"/>
        <w:sz w:val="28"/>
      </w:rPr>
      <w:fldChar w:fldCharType="separate"/>
    </w:r>
    <w:r>
      <w:rPr>
        <w:rStyle w:val="a5"/>
        <w:rFonts w:ascii="宋体" w:eastAsia="宋体" w:hAnsi="宋体"/>
        <w:sz w:val="28"/>
      </w:rPr>
      <w:t>2</w:t>
    </w:r>
    <w:r>
      <w:rPr>
        <w:rFonts w:ascii="宋体" w:eastAsia="宋体" w:hAnsi="宋体" w:hint="eastAsia"/>
        <w:sz w:val="28"/>
      </w:rPr>
      <w:fldChar w:fldCharType="end"/>
    </w:r>
    <w:r>
      <w:rPr>
        <w:rFonts w:ascii="宋体" w:eastAsia="宋体" w:hAnsi="宋体" w:hint="eastAsia"/>
        <w:sz w:val="28"/>
      </w:rPr>
      <w:t xml:space="preserve"> </w:t>
    </w:r>
    <w:r>
      <w:rPr>
        <w:rStyle w:val="a5"/>
        <w:rFonts w:ascii="宋体" w:eastAsia="宋体" w:hAnsi="宋体"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9FC" w:rsidRDefault="005249FC" w:rsidP="005249FC">
    <w:pPr>
      <w:pStyle w:val="a4"/>
      <w:wordWrap w:val="0"/>
      <w:overflowPunct w:val="0"/>
      <w:autoSpaceDE w:val="0"/>
      <w:autoSpaceDN w:val="0"/>
      <w:adjustRightInd w:val="0"/>
      <w:snapToGrid/>
      <w:spacing w:line="471" w:lineRule="auto"/>
      <w:ind w:rightChars="100" w:right="210"/>
      <w:jc w:val="right"/>
      <w:textAlignment w:val="baseline"/>
      <w:rPr>
        <w:rFonts w:ascii="楷体_GB2312" w:eastAsia="楷体_GB2312" w:hint="eastAsia"/>
        <w:sz w:val="28"/>
      </w:rPr>
    </w:pPr>
    <w:r>
      <w:rPr>
        <w:noProof/>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599440" cy="20447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4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49FC" w:rsidRDefault="005249FC">
                          <w:pPr>
                            <w:pStyle w:val="a4"/>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noProof/>
                              <w:sz w:val="28"/>
                              <w:szCs w:val="28"/>
                            </w:rPr>
                            <w:t>7</w:t>
                          </w:r>
                          <w:r>
                            <w:rPr>
                              <w:sz w:val="28"/>
                              <w:szCs w:val="28"/>
                            </w:rPr>
                            <w:fldChar w:fldCharType="end"/>
                          </w:r>
                          <w:r>
                            <w:rPr>
                              <w:sz w:val="28"/>
                              <w:szCs w:val="28"/>
                            </w:rPr>
                            <w:t xml:space="preserve">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4pt;margin-top:0;width:47.2pt;height:16.1pt;z-index:251659264;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" filled="f" stroked="f">
              <v:textbox style="mso-fit-shape-to-text:t" inset="0,0,0,0">
                <w:txbxContent>
                  <w:p w:rsidR="005249FC" w:rsidRDefault="005249FC">
                    <w:pPr>
                      <w:pStyle w:val="a4"/>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noProof/>
                        <w:sz w:val="28"/>
                        <w:szCs w:val="28"/>
                      </w:rPr>
                      <w:t>7</w:t>
                    </w:r>
                    <w:r>
                      <w:rPr>
                        <w:sz w:val="28"/>
                        <w:szCs w:val="28"/>
                      </w:rPr>
                      <w:fldChar w:fldCharType="end"/>
                    </w:r>
                    <w:r>
                      <w:rPr>
                        <w:sz w:val="28"/>
                        <w:szCs w:val="28"/>
                      </w:rPr>
                      <w:t xml:space="preserve"> —</w:t>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9FC" w:rsidRDefault="005249FC" w:rsidP="005249FC">
    <w:pPr>
      <w:pStyle w:val="a4"/>
      <w:wordWrap w:val="0"/>
      <w:overflowPunct w:val="0"/>
      <w:autoSpaceDE w:val="0"/>
      <w:autoSpaceDN w:val="0"/>
      <w:adjustRightInd w:val="0"/>
      <w:snapToGrid/>
      <w:spacing w:line="471" w:lineRule="auto"/>
      <w:ind w:rightChars="100" w:right="210"/>
      <w:jc w:val="right"/>
      <w:textAlignment w:val="baseline"/>
      <w:rPr>
        <w:rFonts w:ascii="楷体_GB2312" w:eastAsia="楷体_GB2312" w:hint="eastAsia"/>
        <w:sz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49FC" w:rsidRDefault="005249FC" w:rsidP="005249FC">
      <w:r>
        <w:separator/>
      </w:r>
    </w:p>
  </w:footnote>
  <w:footnote w:type="continuationSeparator" w:id="0">
    <w:p w:rsidR="005249FC" w:rsidRDefault="005249FC" w:rsidP="005249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9FC" w:rsidRDefault="005249FC">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9FC" w:rsidRDefault="005249F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1EA"/>
    <w:rsid w:val="005249FC"/>
    <w:rsid w:val="00BB41EA"/>
    <w:rsid w:val="00EF06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249F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249FC"/>
    <w:rPr>
      <w:sz w:val="18"/>
      <w:szCs w:val="18"/>
    </w:rPr>
  </w:style>
  <w:style w:type="paragraph" w:styleId="a4">
    <w:name w:val="footer"/>
    <w:basedOn w:val="a"/>
    <w:link w:val="Char0"/>
    <w:uiPriority w:val="99"/>
    <w:unhideWhenUsed/>
    <w:rsid w:val="005249FC"/>
    <w:pPr>
      <w:tabs>
        <w:tab w:val="center" w:pos="4153"/>
        <w:tab w:val="right" w:pos="8306"/>
      </w:tabs>
      <w:snapToGrid w:val="0"/>
      <w:jc w:val="left"/>
    </w:pPr>
    <w:rPr>
      <w:sz w:val="18"/>
      <w:szCs w:val="18"/>
    </w:rPr>
  </w:style>
  <w:style w:type="character" w:customStyle="1" w:styleId="Char0">
    <w:name w:val="页脚 Char"/>
    <w:basedOn w:val="a0"/>
    <w:link w:val="a4"/>
    <w:uiPriority w:val="99"/>
    <w:rsid w:val="005249FC"/>
    <w:rPr>
      <w:sz w:val="18"/>
      <w:szCs w:val="18"/>
    </w:rPr>
  </w:style>
  <w:style w:type="character" w:styleId="a5">
    <w:name w:val="page number"/>
    <w:basedOn w:val="a0"/>
    <w:qFormat/>
    <w:rsid w:val="005249F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249F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249FC"/>
    <w:rPr>
      <w:sz w:val="18"/>
      <w:szCs w:val="18"/>
    </w:rPr>
  </w:style>
  <w:style w:type="paragraph" w:styleId="a4">
    <w:name w:val="footer"/>
    <w:basedOn w:val="a"/>
    <w:link w:val="Char0"/>
    <w:uiPriority w:val="99"/>
    <w:unhideWhenUsed/>
    <w:rsid w:val="005249FC"/>
    <w:pPr>
      <w:tabs>
        <w:tab w:val="center" w:pos="4153"/>
        <w:tab w:val="right" w:pos="8306"/>
      </w:tabs>
      <w:snapToGrid w:val="0"/>
      <w:jc w:val="left"/>
    </w:pPr>
    <w:rPr>
      <w:sz w:val="18"/>
      <w:szCs w:val="18"/>
    </w:rPr>
  </w:style>
  <w:style w:type="character" w:customStyle="1" w:styleId="Char0">
    <w:name w:val="页脚 Char"/>
    <w:basedOn w:val="a0"/>
    <w:link w:val="a4"/>
    <w:uiPriority w:val="99"/>
    <w:rsid w:val="005249FC"/>
    <w:rPr>
      <w:sz w:val="18"/>
      <w:szCs w:val="18"/>
    </w:rPr>
  </w:style>
  <w:style w:type="character" w:styleId="a5">
    <w:name w:val="page number"/>
    <w:basedOn w:val="a0"/>
    <w:qFormat/>
    <w:rsid w:val="005249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394</Words>
  <Characters>2246</Characters>
  <Application>Microsoft Office Word</Application>
  <DocSecurity>0</DocSecurity>
  <Lines>18</Lines>
  <Paragraphs>5</Paragraphs>
  <ScaleCrop>false</ScaleCrop>
  <Company>微软中国</Company>
  <LinksUpToDate>false</LinksUpToDate>
  <CharactersWithSpaces>2635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林雯</dc:creator>
  <cp:keywords/>
  <dc:description/>
  <cp:lastModifiedBy>林雯</cp:lastModifiedBy>
  <cp:revision>2</cp:revision>
  <dcterms:created xsi:type="dcterms:W3CDTF">2024-06-04T08:13:00Z</dcterms:created>
  <dcterms:modified xsi:type="dcterms:W3CDTF">2024-06-04T08:13:00Z</dcterms:modified>
</cp:coreProperties>
</file>